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73" w:rsidRPr="00554418" w:rsidRDefault="00D15B73" w:rsidP="00D56357">
      <w:pPr>
        <w:widowControl w:val="0"/>
        <w:shd w:val="clear" w:color="auto" w:fill="DAEEF3" w:themeFill="accent5" w:themeFillTint="33"/>
        <w:ind w:left="284"/>
        <w:rPr>
          <w:rFonts w:ascii="Arial Narrow" w:hAnsi="Arial Narrow"/>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pPr>
    </w:p>
    <w:p w:rsidR="006C146C" w:rsidRPr="00554418" w:rsidRDefault="006C146C" w:rsidP="00D56357">
      <w:pPr>
        <w:widowControl w:val="0"/>
        <w:shd w:val="clear" w:color="auto" w:fill="DAEEF3" w:themeFill="accent5" w:themeFillTint="33"/>
        <w:ind w:left="284"/>
        <w:jc w:val="center"/>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pPr>
      <w:r w:rsidRPr="00554418">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PROCES-VERBAL</w:t>
      </w:r>
    </w:p>
    <w:p w:rsidR="007A75F7" w:rsidRPr="00554418" w:rsidRDefault="00A22622" w:rsidP="00D56357">
      <w:pPr>
        <w:widowControl w:val="0"/>
        <w:shd w:val="clear" w:color="auto" w:fill="DAEEF3" w:themeFill="accent5" w:themeFillTint="33"/>
        <w:ind w:left="284"/>
        <w:jc w:val="center"/>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pPr>
      <w:r>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CONSEIL MUNICIPAL</w:t>
      </w:r>
      <w:r w:rsidR="004118A7" w:rsidRPr="00554418">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 xml:space="preserve"> DU </w:t>
      </w:r>
      <w:r>
        <w:rPr>
          <w:rFonts w:ascii="Arial Narrow" w:hAnsi="Arial Narrow"/>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ligatures w14:val="none"/>
        </w:rPr>
        <w:t>24 mars 2015</w:t>
      </w:r>
    </w:p>
    <w:p w:rsidR="005665E6" w:rsidRPr="00554418" w:rsidRDefault="005665E6" w:rsidP="005665E6">
      <w:pPr>
        <w:jc w:val="center"/>
        <w:rPr>
          <w:rFonts w:ascii="Arial Narrow" w:hAnsi="Arial Narrow" w:cs="Browallia New"/>
          <w:b/>
          <w:sz w:val="24"/>
          <w:szCs w:val="24"/>
        </w:rPr>
      </w:pPr>
    </w:p>
    <w:p w:rsidR="005665E6" w:rsidRPr="00554418" w:rsidRDefault="005665E6" w:rsidP="005665E6">
      <w:pPr>
        <w:jc w:val="center"/>
        <w:rPr>
          <w:rFonts w:ascii="Arial Narrow" w:hAnsi="Arial Narrow" w:cs="Browallia New"/>
          <w:b/>
          <w:sz w:val="24"/>
          <w:szCs w:val="24"/>
        </w:rPr>
      </w:pPr>
      <w:r w:rsidRPr="00554418">
        <w:rPr>
          <w:rFonts w:ascii="Arial Narrow" w:hAnsi="Arial Narrow" w:cs="Browallia New"/>
          <w:b/>
          <w:sz w:val="24"/>
          <w:szCs w:val="24"/>
        </w:rPr>
        <w:t>L’AN DEUX</w:t>
      </w:r>
      <w:r w:rsidR="001D5E7B" w:rsidRPr="00554418">
        <w:rPr>
          <w:rFonts w:ascii="Arial Narrow" w:hAnsi="Arial Narrow" w:cs="Browallia New"/>
          <w:b/>
          <w:sz w:val="24"/>
          <w:szCs w:val="24"/>
        </w:rPr>
        <w:t xml:space="preserve"> MILLE QUINZE</w:t>
      </w:r>
      <w:r w:rsidRPr="00554418">
        <w:rPr>
          <w:rFonts w:ascii="Arial Narrow" w:hAnsi="Arial Narrow" w:cs="Browallia New"/>
          <w:b/>
          <w:sz w:val="24"/>
          <w:szCs w:val="24"/>
        </w:rPr>
        <w:t xml:space="preserve">, le </w:t>
      </w:r>
      <w:r w:rsidR="001D5E7B" w:rsidRPr="00554418">
        <w:rPr>
          <w:rFonts w:ascii="Arial Narrow" w:hAnsi="Arial Narrow" w:cs="Browallia New"/>
          <w:b/>
          <w:sz w:val="24"/>
          <w:szCs w:val="24"/>
        </w:rPr>
        <w:t>Vingt-quatre mars</w:t>
      </w:r>
      <w:r w:rsidRPr="00554418">
        <w:rPr>
          <w:rFonts w:ascii="Arial Narrow" w:hAnsi="Arial Narrow" w:cs="Browallia New"/>
          <w:b/>
          <w:sz w:val="24"/>
          <w:szCs w:val="24"/>
        </w:rPr>
        <w:t>,</w:t>
      </w:r>
    </w:p>
    <w:p w:rsidR="005665E6" w:rsidRPr="00554418" w:rsidRDefault="005665E6" w:rsidP="007A3B36">
      <w:pPr>
        <w:ind w:left="284"/>
        <w:jc w:val="center"/>
        <w:rPr>
          <w:rFonts w:ascii="Arial Narrow" w:hAnsi="Arial Narrow" w:cs="Browallia New"/>
          <w:sz w:val="18"/>
          <w:szCs w:val="18"/>
        </w:rPr>
      </w:pPr>
    </w:p>
    <w:p w:rsidR="00EB31AA" w:rsidRPr="00554418" w:rsidRDefault="00EB31AA" w:rsidP="007A3B36">
      <w:pPr>
        <w:ind w:left="284" w:right="-70"/>
        <w:jc w:val="both"/>
        <w:rPr>
          <w:rFonts w:ascii="Arial Narrow" w:hAnsi="Arial Narrow" w:cs="Browallia New"/>
          <w:iCs/>
        </w:rPr>
      </w:pPr>
      <w:r w:rsidRPr="00554418">
        <w:rPr>
          <w:rFonts w:ascii="Arial Narrow" w:hAnsi="Arial Narrow" w:cs="Browallia New"/>
        </w:rPr>
        <w:t xml:space="preserve">Le </w:t>
      </w:r>
      <w:r w:rsidR="00A22622">
        <w:rPr>
          <w:rFonts w:ascii="Arial Narrow" w:hAnsi="Arial Narrow" w:cs="Browallia New"/>
        </w:rPr>
        <w:t>Conseil municipal</w:t>
      </w:r>
      <w:r w:rsidRPr="00554418">
        <w:rPr>
          <w:rFonts w:ascii="Arial Narrow" w:hAnsi="Arial Narrow" w:cs="Browallia New"/>
        </w:rPr>
        <w:t xml:space="preserve"> de la commune de </w:t>
      </w:r>
      <w:r w:rsidRPr="00554418">
        <w:rPr>
          <w:rFonts w:ascii="Arial Narrow" w:hAnsi="Arial Narrow" w:cs="Browallia New"/>
          <w:iCs/>
        </w:rPr>
        <w:t>TOURRETTES</w:t>
      </w:r>
      <w:r w:rsidRPr="00554418">
        <w:rPr>
          <w:rFonts w:ascii="Arial Narrow" w:hAnsi="Arial Narrow" w:cs="Browallia New"/>
        </w:rPr>
        <w:t xml:space="preserve">  dûment convoqué, s'est réuni en session ordinaire, à la Mairie, sous la présidence de </w:t>
      </w:r>
      <w:r w:rsidRPr="00554418">
        <w:rPr>
          <w:rFonts w:ascii="Arial Narrow" w:hAnsi="Arial Narrow" w:cs="Browallia New"/>
          <w:iCs/>
        </w:rPr>
        <w:t>Monsieur Camille BOUGE, Maire.</w:t>
      </w:r>
    </w:p>
    <w:p w:rsidR="00790FFA" w:rsidRPr="00554418" w:rsidRDefault="00790FFA" w:rsidP="007A3B36">
      <w:pPr>
        <w:ind w:left="284" w:right="-70"/>
        <w:jc w:val="both"/>
        <w:rPr>
          <w:rFonts w:ascii="Arial Narrow" w:hAnsi="Arial Narrow" w:cs="Browallia New"/>
          <w:iCs/>
        </w:rPr>
      </w:pPr>
    </w:p>
    <w:p w:rsidR="00EB31AA" w:rsidRPr="00554418" w:rsidRDefault="00EB31AA" w:rsidP="007A3B36">
      <w:pPr>
        <w:ind w:left="284"/>
        <w:rPr>
          <w:rFonts w:ascii="Arial Narrow" w:hAnsi="Arial Narrow" w:cs="Browallia New"/>
        </w:rPr>
      </w:pPr>
      <w:r w:rsidRPr="00554418">
        <w:rPr>
          <w:rFonts w:ascii="Arial Narrow" w:hAnsi="Arial Narrow" w:cs="Browallia New"/>
        </w:rPr>
        <w:t xml:space="preserve">Date de convocation du </w:t>
      </w:r>
      <w:r w:rsidR="00A22622">
        <w:rPr>
          <w:rFonts w:ascii="Arial Narrow" w:hAnsi="Arial Narrow" w:cs="Browallia New"/>
        </w:rPr>
        <w:t>Conseil municipal</w:t>
      </w:r>
      <w:r w:rsidRPr="00554418">
        <w:rPr>
          <w:rFonts w:ascii="Arial Narrow" w:hAnsi="Arial Narrow" w:cs="Browallia New"/>
        </w:rPr>
        <w:t xml:space="preserve"> : </w:t>
      </w:r>
      <w:r w:rsidR="005A4734" w:rsidRPr="00554418">
        <w:rPr>
          <w:rFonts w:ascii="Arial Narrow" w:hAnsi="Arial Narrow" w:cs="Browallia New"/>
        </w:rPr>
        <w:t>16 mars</w:t>
      </w:r>
      <w:r w:rsidR="00CE3E88" w:rsidRPr="00554418">
        <w:rPr>
          <w:rFonts w:ascii="Arial Narrow" w:hAnsi="Arial Narrow" w:cs="Browallia New"/>
        </w:rPr>
        <w:t xml:space="preserve"> 2015</w:t>
      </w:r>
      <w:r w:rsidRPr="00554418">
        <w:rPr>
          <w:rFonts w:ascii="Arial Narrow" w:hAnsi="Arial Narrow" w:cs="Browallia New"/>
        </w:rPr>
        <w:t xml:space="preserve">               Secrétaire de séance : </w:t>
      </w:r>
      <w:r w:rsidR="0068109F" w:rsidRPr="00554418">
        <w:rPr>
          <w:rFonts w:ascii="Arial Narrow" w:hAnsi="Arial Narrow" w:cs="Browallia New"/>
        </w:rPr>
        <w:t>Mme Raymonde AUBAULT.</w:t>
      </w:r>
    </w:p>
    <w:p w:rsidR="00EB31AA" w:rsidRPr="00554418" w:rsidRDefault="00EB31AA" w:rsidP="007A3B36">
      <w:pPr>
        <w:ind w:left="284"/>
        <w:jc w:val="both"/>
        <w:rPr>
          <w:rFonts w:ascii="Arial Narrow" w:hAnsi="Arial Narrow" w:cs="Browallia New"/>
          <w:sz w:val="10"/>
          <w:szCs w:val="10"/>
        </w:rPr>
      </w:pPr>
    </w:p>
    <w:p w:rsidR="00EB31AA" w:rsidRPr="00554418" w:rsidRDefault="00EB31AA" w:rsidP="007A3B36">
      <w:pPr>
        <w:ind w:left="284"/>
        <w:rPr>
          <w:rFonts w:ascii="Arial Narrow" w:hAnsi="Arial Narrow" w:cs="Browallia New"/>
          <w:i/>
        </w:rPr>
      </w:pPr>
      <w:r w:rsidRPr="00554418">
        <w:rPr>
          <w:rFonts w:ascii="Arial Narrow" w:hAnsi="Arial Narrow" w:cs="Browallia New"/>
          <w:i/>
          <w:u w:val="single"/>
        </w:rPr>
        <w:t>Nombre de conseillers</w:t>
      </w:r>
      <w:r w:rsidRPr="00554418">
        <w:rPr>
          <w:rFonts w:ascii="Arial Narrow" w:hAnsi="Arial Narrow" w:cs="Browallia New"/>
        </w:rPr>
        <w:t> </w:t>
      </w:r>
      <w:r w:rsidR="00A22622">
        <w:rPr>
          <w:rFonts w:ascii="Arial Narrow" w:hAnsi="Arial Narrow" w:cs="Browallia New"/>
        </w:rPr>
        <w:tab/>
      </w:r>
      <w:r w:rsidR="00A22622">
        <w:rPr>
          <w:rFonts w:ascii="Arial Narrow" w:hAnsi="Arial Narrow" w:cs="Browallia New"/>
        </w:rPr>
        <w:tab/>
      </w:r>
      <w:r w:rsidRPr="00554418">
        <w:rPr>
          <w:rFonts w:ascii="Arial Narrow" w:hAnsi="Arial Narrow" w:cs="Browallia New"/>
        </w:rPr>
        <w:t xml:space="preserve">: </w:t>
      </w:r>
      <w:r w:rsidR="008D3094" w:rsidRPr="00554418">
        <w:rPr>
          <w:rFonts w:ascii="Arial Narrow" w:hAnsi="Arial Narrow" w:cs="Browallia New"/>
          <w:i/>
        </w:rPr>
        <w:t>En exercice : 23 - Présents : 19</w:t>
      </w:r>
    </w:p>
    <w:p w:rsidR="00EB31AA" w:rsidRPr="00554418" w:rsidRDefault="00EB31AA" w:rsidP="007A3B36">
      <w:pPr>
        <w:ind w:left="284"/>
        <w:rPr>
          <w:rFonts w:ascii="Arial Narrow" w:hAnsi="Arial Narrow" w:cs="Browallia New"/>
        </w:rPr>
      </w:pPr>
      <w:r w:rsidRPr="00554418">
        <w:rPr>
          <w:rFonts w:ascii="Arial Narrow" w:hAnsi="Arial Narrow" w:cs="Browallia New"/>
          <w:i/>
          <w:u w:val="single"/>
        </w:rPr>
        <w:t>Nombre de suffrages exprimés</w:t>
      </w:r>
      <w:r w:rsidR="008D3094" w:rsidRPr="00554418">
        <w:rPr>
          <w:rFonts w:ascii="Arial Narrow" w:hAnsi="Arial Narrow" w:cs="Browallia New"/>
          <w:i/>
        </w:rPr>
        <w:t> </w:t>
      </w:r>
      <w:r w:rsidR="00A22622">
        <w:rPr>
          <w:rFonts w:ascii="Arial Narrow" w:hAnsi="Arial Narrow" w:cs="Browallia New"/>
          <w:i/>
        </w:rPr>
        <w:tab/>
      </w:r>
      <w:r w:rsidR="008D3094" w:rsidRPr="00554418">
        <w:rPr>
          <w:rFonts w:ascii="Arial Narrow" w:hAnsi="Arial Narrow" w:cs="Browallia New"/>
          <w:i/>
        </w:rPr>
        <w:t>: 21</w:t>
      </w:r>
      <w:r w:rsidRPr="00554418">
        <w:rPr>
          <w:rFonts w:ascii="Arial Narrow" w:hAnsi="Arial Narrow" w:cs="Browallia New"/>
          <w:i/>
        </w:rPr>
        <w:t xml:space="preserve">  </w:t>
      </w:r>
    </w:p>
    <w:p w:rsidR="00EB31AA" w:rsidRPr="00554418" w:rsidRDefault="00EB31AA" w:rsidP="007A3B36">
      <w:pPr>
        <w:ind w:left="284"/>
        <w:jc w:val="both"/>
        <w:rPr>
          <w:rFonts w:ascii="Arial Narrow" w:hAnsi="Arial Narrow"/>
          <w:iCs/>
          <w:strike/>
          <w:sz w:val="10"/>
          <w:szCs w:val="10"/>
        </w:rPr>
      </w:pPr>
    </w:p>
    <w:p w:rsidR="007C696E" w:rsidRPr="00554418" w:rsidRDefault="007C696E" w:rsidP="007A3B36">
      <w:pPr>
        <w:ind w:left="284"/>
        <w:jc w:val="center"/>
        <w:rPr>
          <w:rFonts w:ascii="Arial Narrow" w:hAnsi="Arial Narrow"/>
          <w:sz w:val="18"/>
          <w:szCs w:val="18"/>
        </w:rPr>
      </w:pPr>
    </w:p>
    <w:p w:rsidR="00761934" w:rsidRPr="00554418" w:rsidRDefault="007C696E" w:rsidP="007A3B36">
      <w:pPr>
        <w:ind w:left="284" w:right="72"/>
        <w:rPr>
          <w:rFonts w:ascii="Arial Narrow" w:hAnsi="Arial Narrow"/>
          <w:b/>
        </w:rPr>
      </w:pPr>
      <w:r w:rsidRPr="00554418">
        <w:rPr>
          <w:rFonts w:ascii="Arial Narrow" w:hAnsi="Arial Narrow"/>
          <w:b/>
        </w:rPr>
        <w:t>Début de la séance : 19h00</w:t>
      </w:r>
      <w:r w:rsidR="00BD4F2F" w:rsidRPr="00554418">
        <w:rPr>
          <w:rFonts w:ascii="Arial Narrow" w:hAnsi="Arial Narrow"/>
          <w:b/>
        </w:rPr>
        <w:t xml:space="preserve"> </w:t>
      </w:r>
    </w:p>
    <w:p w:rsidR="002A0627" w:rsidRPr="00554418" w:rsidRDefault="002A0627" w:rsidP="007A3B36">
      <w:pPr>
        <w:ind w:left="284"/>
        <w:rPr>
          <w:rFonts w:ascii="Arial Narrow" w:hAnsi="Arial Narrow"/>
          <w:color w:val="auto"/>
          <w:kern w:val="0"/>
          <w14:ligatures w14:val="none"/>
          <w14:cntxtAlts w14:val="0"/>
        </w:rPr>
      </w:pPr>
    </w:p>
    <w:p w:rsidR="00C342EF" w:rsidRPr="00554418" w:rsidRDefault="002A0627" w:rsidP="007A3B36">
      <w:pPr>
        <w:ind w:left="284"/>
        <w:rPr>
          <w:rFonts w:ascii="Arial Narrow" w:hAnsi="Arial Narrow"/>
          <w:color w:val="auto"/>
          <w:kern w:val="0"/>
          <w14:ligatures w14:val="none"/>
          <w14:cntxtAlts w14:val="0"/>
        </w:rPr>
      </w:pPr>
      <w:r w:rsidRPr="00554418">
        <w:rPr>
          <w:rFonts w:ascii="Arial Narrow" w:hAnsi="Arial Narrow"/>
          <w:color w:val="auto"/>
          <w:kern w:val="0"/>
          <w14:ligatures w14:val="none"/>
          <w14:cntxtAlts w14:val="0"/>
        </w:rPr>
        <w:t xml:space="preserve">M. le Maire donne lecture du procès-verbal de la séance du </w:t>
      </w:r>
      <w:r w:rsidR="00A22622">
        <w:rPr>
          <w:rFonts w:ascii="Arial Narrow" w:hAnsi="Arial Narrow"/>
          <w:color w:val="auto"/>
          <w:kern w:val="0"/>
          <w14:ligatures w14:val="none"/>
          <w14:cntxtAlts w14:val="0"/>
        </w:rPr>
        <w:t>conseil municipal</w:t>
      </w:r>
      <w:r w:rsidRPr="00554418">
        <w:rPr>
          <w:rFonts w:ascii="Arial Narrow" w:hAnsi="Arial Narrow"/>
          <w:color w:val="auto"/>
          <w:kern w:val="0"/>
          <w14:ligatures w14:val="none"/>
          <w14:cntxtAlts w14:val="0"/>
        </w:rPr>
        <w:t xml:space="preserve"> du</w:t>
      </w:r>
      <w:r w:rsidR="00062775" w:rsidRPr="00554418">
        <w:rPr>
          <w:rFonts w:ascii="Arial Narrow" w:hAnsi="Arial Narrow"/>
          <w:color w:val="auto"/>
          <w:kern w:val="0"/>
          <w14:ligatures w14:val="none"/>
          <w14:cntxtAlts w14:val="0"/>
        </w:rPr>
        <w:t xml:space="preserve"> </w:t>
      </w:r>
      <w:r w:rsidR="00D56357">
        <w:rPr>
          <w:rFonts w:ascii="Arial Narrow" w:hAnsi="Arial Narrow"/>
          <w:color w:val="auto"/>
          <w:kern w:val="0"/>
          <w14:ligatures w14:val="none"/>
          <w14:cntxtAlts w14:val="0"/>
        </w:rPr>
        <w:t>22 décembre 2014</w:t>
      </w:r>
      <w:r w:rsidRPr="00554418">
        <w:rPr>
          <w:rFonts w:ascii="Arial Narrow" w:hAnsi="Arial Narrow"/>
          <w:color w:val="auto"/>
          <w:kern w:val="0"/>
          <w14:ligatures w14:val="none"/>
          <w14:cntxtAlts w14:val="0"/>
        </w:rPr>
        <w:t>,</w:t>
      </w:r>
      <w:r w:rsidR="00BD4F2F" w:rsidRPr="00554418">
        <w:rPr>
          <w:rFonts w:ascii="Arial Narrow" w:hAnsi="Arial Narrow"/>
          <w:color w:val="auto"/>
          <w:kern w:val="0"/>
          <w14:ligatures w14:val="none"/>
          <w14:cntxtAlts w14:val="0"/>
        </w:rPr>
        <w:t xml:space="preserve"> qui est approuvé à l’unanimité</w:t>
      </w:r>
      <w:r w:rsidR="008B3EBF" w:rsidRPr="00554418">
        <w:rPr>
          <w:rFonts w:ascii="Arial Narrow" w:hAnsi="Arial Narrow"/>
          <w:color w:val="auto"/>
          <w:kern w:val="0"/>
          <w14:ligatures w14:val="none"/>
          <w14:cntxtAlts w14:val="0"/>
        </w:rPr>
        <w:t>.</w:t>
      </w:r>
    </w:p>
    <w:p w:rsidR="001D5E7B" w:rsidRPr="00554418" w:rsidRDefault="00D56357" w:rsidP="008D3094">
      <w:pPr>
        <w:rPr>
          <w:rFonts w:ascii="Arial Narrow" w:hAnsi="Arial Narrow"/>
          <w:color w:val="auto"/>
          <w:kern w:val="0"/>
          <w14:ligatures w14:val="none"/>
          <w14:cntxtAlts w14:val="0"/>
        </w:rPr>
      </w:pPr>
      <w:r w:rsidRPr="00554418">
        <w:rPr>
          <w:rFonts w:ascii="Arial Narrow" w:hAnsi="Arial Narrow"/>
          <w:noProof/>
        </w:rPr>
        <mc:AlternateContent>
          <mc:Choice Requires="wps">
            <w:drawing>
              <wp:anchor distT="0" distB="0" distL="114300" distR="114300" simplePos="0" relativeHeight="251659264" behindDoc="0" locked="0" layoutInCell="1" allowOverlap="1" wp14:anchorId="4A9D45CE" wp14:editId="0E8BD837">
                <wp:simplePos x="0" y="0"/>
                <wp:positionH relativeFrom="column">
                  <wp:posOffset>248920</wp:posOffset>
                </wp:positionH>
                <wp:positionV relativeFrom="paragraph">
                  <wp:posOffset>45720</wp:posOffset>
                </wp:positionV>
                <wp:extent cx="5895975" cy="495300"/>
                <wp:effectExtent l="0" t="0" r="28575"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95300"/>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C342EF">
                            <w:pPr>
                              <w:ind w:right="-106"/>
                              <w:rPr>
                                <w:rFonts w:ascii="Browallia New" w:hAnsi="Browallia New" w:cs="Browallia New"/>
                                <w:b/>
                                <w:sz w:val="4"/>
                                <w:szCs w:val="4"/>
                              </w:rPr>
                            </w:pPr>
                            <w:r>
                              <w:rPr>
                                <w:b/>
                              </w:rPr>
                              <w:t xml:space="preserve"> </w:t>
                            </w:r>
                          </w:p>
                          <w:p w:rsidR="00A22622" w:rsidRPr="00C93C9A" w:rsidRDefault="00A22622" w:rsidP="00D56357">
                            <w:pPr>
                              <w:pStyle w:val="Paragraphedeliste"/>
                              <w:numPr>
                                <w:ilvl w:val="0"/>
                                <w:numId w:val="37"/>
                              </w:numPr>
                              <w:ind w:left="426" w:right="-106"/>
                              <w:jc w:val="center"/>
                              <w:rPr>
                                <w:rFonts w:ascii="Arial Narrow" w:hAnsi="Arial Narrow" w:cs="Browallia New"/>
                                <w:b/>
                                <w:sz w:val="22"/>
                              </w:rPr>
                            </w:pPr>
                            <w:r w:rsidRPr="00C93C9A">
                              <w:rPr>
                                <w:rFonts w:ascii="Arial Narrow" w:hAnsi="Arial Narrow" w:cs="Browallia New"/>
                                <w:b/>
                                <w:sz w:val="22"/>
                              </w:rPr>
                              <w:t>APPROBATION COMPTE ADMINISTRATIF ET COMPTE DE GESTION  DE LA COMMUNE M14 -  2014</w:t>
                            </w:r>
                          </w:p>
                          <w:p w:rsidR="00A22622" w:rsidRDefault="00A22622" w:rsidP="00C342EF">
                            <w:pPr>
                              <w:ind w:right="-106"/>
                              <w:jc w:val="center"/>
                              <w:rPr>
                                <w:rFonts w:ascii="Arial Narrow" w:hAnsi="Arial Narrow" w:cs="Browallia New"/>
                                <w:b/>
                                <w:sz w:val="22"/>
                              </w:rPr>
                            </w:pPr>
                            <w:r>
                              <w:rPr>
                                <w:rFonts w:ascii="Arial Narrow" w:hAnsi="Arial Narrow" w:cs="Browallia New"/>
                                <w:b/>
                                <w:sz w:val="22"/>
                              </w:rPr>
                              <w:t>AFFECTATION DES RESULTATS</w:t>
                            </w:r>
                          </w:p>
                          <w:p w:rsidR="00A22622" w:rsidRPr="00C6453E" w:rsidRDefault="00A22622" w:rsidP="00C342EF">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9.6pt;margin-top:3.6pt;width:464.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" fillcolor="#daeef3 [664]" strokecolor="#ddd8c2 [2894]" strokeweight="1pt">
                <v:shadow color="#243f60 [1604]" opacity=".5" offset="1pt"/>
                <v:textbox>
                  <w:txbxContent>
                    <w:p w:rsidR="00D56357" w:rsidRPr="00664B22" w:rsidRDefault="00D56357" w:rsidP="00C342EF">
                      <w:pPr>
                        <w:ind w:right="-106"/>
                        <w:rPr>
                          <w:rFonts w:ascii="Browallia New" w:hAnsi="Browallia New" w:cs="Browallia New"/>
                          <w:b/>
                          <w:sz w:val="4"/>
                          <w:szCs w:val="4"/>
                        </w:rPr>
                      </w:pPr>
                      <w:r>
                        <w:rPr>
                          <w:b/>
                        </w:rPr>
                        <w:t xml:space="preserve"> </w:t>
                      </w:r>
                    </w:p>
                    <w:p w:rsidR="00D56357" w:rsidRPr="00C93C9A" w:rsidRDefault="00D56357" w:rsidP="00D56357">
                      <w:pPr>
                        <w:pStyle w:val="Paragraphedeliste"/>
                        <w:numPr>
                          <w:ilvl w:val="0"/>
                          <w:numId w:val="37"/>
                        </w:numPr>
                        <w:ind w:left="426" w:right="-106"/>
                        <w:jc w:val="center"/>
                        <w:rPr>
                          <w:rFonts w:ascii="Arial Narrow" w:hAnsi="Arial Narrow" w:cs="Browallia New"/>
                          <w:b/>
                          <w:sz w:val="22"/>
                        </w:rPr>
                      </w:pPr>
                      <w:r w:rsidRPr="00C93C9A">
                        <w:rPr>
                          <w:rFonts w:ascii="Arial Narrow" w:hAnsi="Arial Narrow" w:cs="Browallia New"/>
                          <w:b/>
                          <w:sz w:val="22"/>
                        </w:rPr>
                        <w:t>APPROBATION COMPTE ADMINISTRATIF ET COMPTE DE GESTION  DE LA COMMUNE M14 -  2014</w:t>
                      </w:r>
                    </w:p>
                    <w:p w:rsidR="00D56357" w:rsidRDefault="00D56357" w:rsidP="00C342EF">
                      <w:pPr>
                        <w:ind w:right="-106"/>
                        <w:jc w:val="center"/>
                        <w:rPr>
                          <w:rFonts w:ascii="Arial Narrow" w:hAnsi="Arial Narrow" w:cs="Browallia New"/>
                          <w:b/>
                          <w:sz w:val="22"/>
                        </w:rPr>
                      </w:pPr>
                      <w:r>
                        <w:rPr>
                          <w:rFonts w:ascii="Arial Narrow" w:hAnsi="Arial Narrow" w:cs="Browallia New"/>
                          <w:b/>
                          <w:sz w:val="22"/>
                        </w:rPr>
                        <w:t>AFFECTATION DES RESULTATS</w:t>
                      </w:r>
                    </w:p>
                    <w:p w:rsidR="00D56357" w:rsidRPr="00C6453E" w:rsidRDefault="00D56357" w:rsidP="00C342EF">
                      <w:pPr>
                        <w:ind w:right="-106"/>
                        <w:jc w:val="center"/>
                        <w:rPr>
                          <w:b/>
                          <w:sz w:val="10"/>
                          <w:szCs w:val="10"/>
                        </w:rPr>
                      </w:pPr>
                    </w:p>
                  </w:txbxContent>
                </v:textbox>
              </v:shape>
            </w:pict>
          </mc:Fallback>
        </mc:AlternateContent>
      </w:r>
    </w:p>
    <w:p w:rsidR="00C342EF" w:rsidRPr="00554418" w:rsidRDefault="00C342EF" w:rsidP="00C342EF">
      <w:pPr>
        <w:ind w:left="426" w:right="-1"/>
        <w:contextualSpacing/>
        <w:jc w:val="both"/>
        <w:rPr>
          <w:rFonts w:ascii="Arial Narrow" w:hAnsi="Arial Narrow"/>
        </w:rPr>
      </w:pPr>
    </w:p>
    <w:p w:rsidR="00C342EF" w:rsidRPr="00554418" w:rsidRDefault="00C342EF" w:rsidP="00C342EF">
      <w:pPr>
        <w:ind w:left="426" w:right="-1"/>
        <w:contextualSpacing/>
        <w:jc w:val="both"/>
        <w:rPr>
          <w:rFonts w:ascii="Arial Narrow" w:hAnsi="Arial Narrow"/>
        </w:rPr>
      </w:pPr>
    </w:p>
    <w:p w:rsidR="00C342EF" w:rsidRPr="00554418" w:rsidRDefault="00C342EF" w:rsidP="00C342EF">
      <w:pPr>
        <w:ind w:left="426" w:right="-1"/>
        <w:contextualSpacing/>
        <w:jc w:val="both"/>
        <w:rPr>
          <w:rFonts w:ascii="Arial Narrow" w:hAnsi="Arial Narrow"/>
        </w:rPr>
      </w:pPr>
    </w:p>
    <w:p w:rsidR="00C342EF" w:rsidRPr="00554418" w:rsidRDefault="00C342EF" w:rsidP="00C342EF">
      <w:pPr>
        <w:ind w:left="426" w:right="-1"/>
        <w:contextualSpacing/>
        <w:jc w:val="both"/>
        <w:rPr>
          <w:rFonts w:ascii="Arial Narrow" w:hAnsi="Arial Narrow"/>
        </w:rPr>
      </w:pPr>
    </w:p>
    <w:p w:rsidR="00C342EF" w:rsidRPr="00554418" w:rsidRDefault="00C342EF" w:rsidP="00C342EF">
      <w:pPr>
        <w:ind w:left="426" w:right="-1"/>
        <w:contextualSpacing/>
        <w:jc w:val="both"/>
        <w:rPr>
          <w:rFonts w:ascii="Arial Narrow" w:hAnsi="Arial Narrow"/>
        </w:rPr>
      </w:pPr>
      <w:r w:rsidRPr="00554418">
        <w:rPr>
          <w:rFonts w:ascii="Arial Narrow" w:hAnsi="Arial Narrow"/>
        </w:rPr>
        <w:t xml:space="preserve">M. le Maire présente au </w:t>
      </w:r>
      <w:r w:rsidR="00A22622">
        <w:rPr>
          <w:rFonts w:ascii="Arial Narrow" w:hAnsi="Arial Narrow"/>
        </w:rPr>
        <w:t>conseil municipal</w:t>
      </w:r>
      <w:r w:rsidRPr="00554418">
        <w:rPr>
          <w:rFonts w:ascii="Arial Narrow" w:hAnsi="Arial Narrow"/>
        </w:rPr>
        <w:t xml:space="preserve"> le compte administratif 2014 de la commune M14, conforme au compte de gestion du percepteur :</w:t>
      </w:r>
    </w:p>
    <w:p w:rsidR="00C342EF" w:rsidRPr="00554418" w:rsidRDefault="00C342EF" w:rsidP="00C342EF">
      <w:pPr>
        <w:ind w:left="426" w:right="-1"/>
        <w:contextualSpacing/>
        <w:jc w:val="both"/>
        <w:rPr>
          <w:rFonts w:ascii="Arial Narrow" w:hAnsi="Arial Narrow"/>
        </w:rPr>
      </w:pPr>
    </w:p>
    <w:tbl>
      <w:tblPr>
        <w:tblW w:w="6206" w:type="dxa"/>
        <w:tblInd w:w="1437"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2253"/>
        <w:gridCol w:w="2392"/>
      </w:tblGrid>
      <w:tr w:rsidR="00C342EF" w:rsidRPr="00554418" w:rsidTr="007A3B36">
        <w:trPr>
          <w:trHeight w:val="260"/>
        </w:trPr>
        <w:tc>
          <w:tcPr>
            <w:tcW w:w="1561" w:type="dxa"/>
            <w:tcBorders>
              <w:top w:val="nil"/>
              <w:left w:val="nil"/>
              <w:bottom w:val="single" w:sz="4" w:space="0" w:color="000000"/>
              <w:right w:val="single" w:sz="4" w:space="0" w:color="000000"/>
            </w:tcBorders>
          </w:tcPr>
          <w:p w:rsidR="00C342EF" w:rsidRPr="00554418" w:rsidRDefault="00C342EF" w:rsidP="00C342EF">
            <w:pPr>
              <w:ind w:left="426" w:right="-1"/>
              <w:contextualSpacing/>
              <w:jc w:val="both"/>
              <w:rPr>
                <w:rFonts w:ascii="Arial Narrow" w:hAnsi="Arial Narrow"/>
              </w:rPr>
            </w:pPr>
          </w:p>
        </w:tc>
        <w:tc>
          <w:tcPr>
            <w:tcW w:w="22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C342EF" w:rsidRPr="00554418" w:rsidRDefault="00C342EF" w:rsidP="00D56357">
            <w:pPr>
              <w:ind w:right="-1"/>
              <w:contextualSpacing/>
              <w:jc w:val="center"/>
              <w:rPr>
                <w:rFonts w:ascii="Arial Narrow" w:hAnsi="Arial Narrow"/>
                <w:b/>
              </w:rPr>
            </w:pPr>
            <w:r w:rsidRPr="00554418">
              <w:rPr>
                <w:rFonts w:ascii="Arial Narrow" w:hAnsi="Arial Narrow"/>
                <w:b/>
              </w:rPr>
              <w:t>Section de fonctionnement</w:t>
            </w:r>
          </w:p>
        </w:tc>
        <w:tc>
          <w:tcPr>
            <w:tcW w:w="23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C342EF" w:rsidRPr="00554418" w:rsidRDefault="00C342EF" w:rsidP="00D56357">
            <w:pPr>
              <w:ind w:left="426" w:right="-1"/>
              <w:contextualSpacing/>
              <w:jc w:val="center"/>
              <w:rPr>
                <w:rFonts w:ascii="Arial Narrow" w:hAnsi="Arial Narrow"/>
                <w:b/>
              </w:rPr>
            </w:pPr>
            <w:r w:rsidRPr="00554418">
              <w:rPr>
                <w:rFonts w:ascii="Arial Narrow" w:hAnsi="Arial Narrow"/>
                <w:b/>
              </w:rPr>
              <w:t>Section d’investissement</w:t>
            </w:r>
          </w:p>
        </w:tc>
      </w:tr>
      <w:tr w:rsidR="00C342EF" w:rsidRPr="00554418" w:rsidTr="007A3B36">
        <w:trPr>
          <w:trHeight w:val="260"/>
        </w:trPr>
        <w:tc>
          <w:tcPr>
            <w:tcW w:w="1561" w:type="dxa"/>
            <w:tcBorders>
              <w:top w:val="single" w:sz="4" w:space="0" w:color="000000"/>
              <w:left w:val="single" w:sz="4" w:space="0" w:color="000000"/>
              <w:bottom w:val="single" w:sz="4" w:space="0" w:color="000000"/>
              <w:right w:val="single" w:sz="4" w:space="0" w:color="000000"/>
            </w:tcBorders>
            <w:hideMark/>
          </w:tcPr>
          <w:p w:rsidR="00C342EF" w:rsidRPr="00554418" w:rsidRDefault="00C342EF" w:rsidP="00C342EF">
            <w:pPr>
              <w:ind w:left="426" w:right="-1"/>
              <w:contextualSpacing/>
              <w:jc w:val="both"/>
              <w:rPr>
                <w:rFonts w:ascii="Arial Narrow" w:hAnsi="Arial Narrow"/>
                <w:b/>
              </w:rPr>
            </w:pPr>
            <w:r w:rsidRPr="00554418">
              <w:rPr>
                <w:rFonts w:ascii="Arial Narrow" w:hAnsi="Arial Narrow"/>
                <w:b/>
              </w:rPr>
              <w:t>Dépenses</w:t>
            </w:r>
          </w:p>
        </w:tc>
        <w:tc>
          <w:tcPr>
            <w:tcW w:w="2253" w:type="dxa"/>
            <w:tcBorders>
              <w:top w:val="single" w:sz="4" w:space="0" w:color="000000"/>
              <w:left w:val="single" w:sz="4" w:space="0" w:color="000000"/>
              <w:bottom w:val="single" w:sz="4" w:space="0" w:color="000000"/>
              <w:right w:val="single" w:sz="4" w:space="0" w:color="000000"/>
            </w:tcBorders>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3 288 387.07 €</w:t>
            </w:r>
          </w:p>
        </w:tc>
        <w:tc>
          <w:tcPr>
            <w:tcW w:w="2392" w:type="dxa"/>
            <w:tcBorders>
              <w:top w:val="single" w:sz="4" w:space="0" w:color="000000"/>
              <w:left w:val="single" w:sz="4" w:space="0" w:color="000000"/>
              <w:bottom w:val="single" w:sz="4" w:space="0" w:color="000000"/>
              <w:right w:val="single" w:sz="4" w:space="0" w:color="000000"/>
            </w:tcBorders>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1 204 101.22 €</w:t>
            </w:r>
          </w:p>
        </w:tc>
      </w:tr>
      <w:tr w:rsidR="00C342EF" w:rsidRPr="00554418" w:rsidTr="007A3B36">
        <w:trPr>
          <w:trHeight w:val="260"/>
        </w:trPr>
        <w:tc>
          <w:tcPr>
            <w:tcW w:w="1561" w:type="dxa"/>
            <w:tcBorders>
              <w:top w:val="single" w:sz="4" w:space="0" w:color="000000"/>
              <w:left w:val="single" w:sz="4" w:space="0" w:color="000000"/>
              <w:bottom w:val="single" w:sz="4" w:space="0" w:color="000000"/>
              <w:right w:val="single" w:sz="4" w:space="0" w:color="000000"/>
            </w:tcBorders>
            <w:hideMark/>
          </w:tcPr>
          <w:p w:rsidR="00C342EF" w:rsidRPr="00554418" w:rsidRDefault="00C342EF" w:rsidP="00C342EF">
            <w:pPr>
              <w:ind w:left="426" w:right="-1"/>
              <w:contextualSpacing/>
              <w:jc w:val="both"/>
              <w:rPr>
                <w:rFonts w:ascii="Arial Narrow" w:hAnsi="Arial Narrow"/>
                <w:b/>
              </w:rPr>
            </w:pPr>
            <w:r w:rsidRPr="00554418">
              <w:rPr>
                <w:rFonts w:ascii="Arial Narrow" w:hAnsi="Arial Narrow"/>
                <w:b/>
              </w:rPr>
              <w:t>Recettes</w:t>
            </w:r>
          </w:p>
        </w:tc>
        <w:tc>
          <w:tcPr>
            <w:tcW w:w="2253" w:type="dxa"/>
            <w:tcBorders>
              <w:top w:val="single" w:sz="4" w:space="0" w:color="000000"/>
              <w:left w:val="single" w:sz="4" w:space="0" w:color="000000"/>
              <w:bottom w:val="single" w:sz="4" w:space="0" w:color="000000"/>
              <w:right w:val="single" w:sz="4" w:space="0" w:color="000000"/>
            </w:tcBorders>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3 727 269.74 €</w:t>
            </w:r>
          </w:p>
        </w:tc>
        <w:tc>
          <w:tcPr>
            <w:tcW w:w="2392" w:type="dxa"/>
            <w:tcBorders>
              <w:top w:val="single" w:sz="4" w:space="0" w:color="000000"/>
              <w:left w:val="single" w:sz="4" w:space="0" w:color="000000"/>
              <w:bottom w:val="single" w:sz="4" w:space="0" w:color="000000"/>
              <w:right w:val="single" w:sz="4" w:space="0" w:color="000000"/>
            </w:tcBorders>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1 092 550.28 €</w:t>
            </w:r>
          </w:p>
        </w:tc>
      </w:tr>
    </w:tbl>
    <w:p w:rsidR="00C342EF" w:rsidRPr="00554418" w:rsidRDefault="00C342EF" w:rsidP="00C342EF">
      <w:pPr>
        <w:ind w:left="426" w:right="-1"/>
        <w:contextualSpacing/>
        <w:jc w:val="both"/>
        <w:rPr>
          <w:rFonts w:ascii="Arial Narrow" w:hAnsi="Arial Narrow"/>
        </w:rPr>
      </w:pPr>
    </w:p>
    <w:p w:rsidR="00C342EF" w:rsidRPr="00554418" w:rsidRDefault="00C342EF" w:rsidP="00C342EF">
      <w:pPr>
        <w:ind w:left="426" w:right="-1"/>
        <w:contextualSpacing/>
        <w:jc w:val="both"/>
        <w:rPr>
          <w:rFonts w:ascii="Arial Narrow" w:hAnsi="Arial Narrow"/>
        </w:rPr>
      </w:pPr>
      <w:r w:rsidRPr="00554418">
        <w:rPr>
          <w:rFonts w:ascii="Arial Narrow" w:hAnsi="Arial Narrow"/>
        </w:rPr>
        <w:t>Il convient donc de statuer sur l’affectation des résultats de clôture.</w:t>
      </w:r>
    </w:p>
    <w:p w:rsidR="00C342EF" w:rsidRPr="00554418" w:rsidRDefault="00C342EF" w:rsidP="00C342EF">
      <w:pPr>
        <w:ind w:left="426" w:right="-1"/>
        <w:contextualSpacing/>
        <w:jc w:val="both"/>
        <w:rPr>
          <w:rFonts w:ascii="Arial Narrow" w:hAnsi="Arial Narrow"/>
        </w:rPr>
      </w:pPr>
    </w:p>
    <w:p w:rsidR="00C342EF" w:rsidRPr="00554418" w:rsidRDefault="00C342EF" w:rsidP="00C342EF">
      <w:pPr>
        <w:ind w:left="426" w:right="-1"/>
        <w:contextualSpacing/>
        <w:jc w:val="both"/>
        <w:rPr>
          <w:rFonts w:ascii="Arial Narrow" w:hAnsi="Arial Narrow"/>
        </w:rPr>
      </w:pPr>
      <w:r w:rsidRPr="00554418">
        <w:rPr>
          <w:rFonts w:ascii="Arial Narrow" w:hAnsi="Arial Narrow"/>
        </w:rPr>
        <w:t>Le compte administratif 2014 fait apparaître :</w:t>
      </w:r>
    </w:p>
    <w:p w:rsidR="00C342EF" w:rsidRPr="00554418" w:rsidRDefault="00C342EF" w:rsidP="00C342EF">
      <w:pPr>
        <w:ind w:left="426" w:right="-1"/>
        <w:contextualSpacing/>
        <w:jc w:val="both"/>
        <w:rPr>
          <w:rFonts w:ascii="Arial Narrow" w:hAnsi="Arial Narrow"/>
        </w:rPr>
      </w:pPr>
    </w:p>
    <w:p w:rsidR="00C342EF" w:rsidRPr="00554418" w:rsidRDefault="00C342EF" w:rsidP="00C342EF">
      <w:pPr>
        <w:numPr>
          <w:ilvl w:val="0"/>
          <w:numId w:val="23"/>
        </w:numPr>
        <w:ind w:right="-1"/>
        <w:contextualSpacing/>
        <w:jc w:val="both"/>
        <w:rPr>
          <w:rFonts w:ascii="Arial Narrow" w:hAnsi="Arial Narrow"/>
        </w:rPr>
      </w:pPr>
      <w:r w:rsidRPr="00554418">
        <w:rPr>
          <w:rFonts w:ascii="Arial Narrow" w:hAnsi="Arial Narrow"/>
        </w:rPr>
        <w:t xml:space="preserve">Un excédent de fonctionnement de </w:t>
      </w:r>
      <w:r w:rsidRPr="00554418">
        <w:rPr>
          <w:rFonts w:ascii="Arial Narrow" w:hAnsi="Arial Narrow"/>
        </w:rPr>
        <w:tab/>
        <w:t>: 726 719.04 € (dont un excédent de 438.882,67 € de 2014).</w:t>
      </w:r>
    </w:p>
    <w:p w:rsidR="00C342EF" w:rsidRPr="00554418" w:rsidRDefault="00C342EF" w:rsidP="00C342EF">
      <w:pPr>
        <w:numPr>
          <w:ilvl w:val="0"/>
          <w:numId w:val="23"/>
        </w:numPr>
        <w:ind w:right="-1"/>
        <w:contextualSpacing/>
        <w:jc w:val="both"/>
        <w:rPr>
          <w:rFonts w:ascii="Arial Narrow" w:hAnsi="Arial Narrow"/>
        </w:rPr>
      </w:pPr>
      <w:r w:rsidRPr="00554418">
        <w:rPr>
          <w:rFonts w:ascii="Arial Narrow" w:hAnsi="Arial Narrow"/>
        </w:rPr>
        <w:t xml:space="preserve">Un excédent d’investissement de </w:t>
      </w:r>
      <w:r w:rsidRPr="00554418">
        <w:rPr>
          <w:rFonts w:ascii="Arial Narrow" w:hAnsi="Arial Narrow"/>
        </w:rPr>
        <w:tab/>
      </w:r>
      <w:r w:rsidRPr="00554418">
        <w:rPr>
          <w:rFonts w:ascii="Arial Narrow" w:hAnsi="Arial Narrow"/>
        </w:rPr>
        <w:tab/>
        <w:t>: 952 599.24 €</w:t>
      </w:r>
    </w:p>
    <w:p w:rsidR="00C342EF" w:rsidRPr="00554418" w:rsidRDefault="00C342EF" w:rsidP="00C342EF">
      <w:pPr>
        <w:ind w:left="426" w:right="-1"/>
        <w:contextualSpacing/>
        <w:jc w:val="both"/>
        <w:rPr>
          <w:rFonts w:ascii="Arial Narrow" w:hAnsi="Arial Narrow"/>
        </w:rPr>
      </w:pPr>
    </w:p>
    <w:p w:rsidR="00C342EF" w:rsidRPr="00554418" w:rsidRDefault="00C342EF" w:rsidP="00C342EF">
      <w:pPr>
        <w:ind w:left="426" w:right="-1"/>
        <w:contextualSpacing/>
        <w:jc w:val="both"/>
        <w:rPr>
          <w:rFonts w:ascii="Arial Narrow" w:hAnsi="Arial Narrow"/>
        </w:rPr>
      </w:pPr>
      <w:r w:rsidRPr="00554418">
        <w:rPr>
          <w:rFonts w:ascii="Arial Narrow" w:hAnsi="Arial Narrow"/>
        </w:rPr>
        <w:t>Mais un reste à réaliser en dépenses de 1 159 833.70 € et un reste à réaliser en recettes de 138 807.00€</w:t>
      </w:r>
    </w:p>
    <w:p w:rsidR="00F37CEF" w:rsidRPr="00554418" w:rsidRDefault="00F37CEF" w:rsidP="00C342EF">
      <w:pPr>
        <w:ind w:left="426" w:right="-1"/>
        <w:contextualSpacing/>
        <w:jc w:val="both"/>
        <w:rPr>
          <w:rFonts w:ascii="Arial Narrow" w:hAnsi="Arial Narrow"/>
        </w:rPr>
      </w:pPr>
    </w:p>
    <w:p w:rsidR="00C342EF" w:rsidRPr="00554418" w:rsidRDefault="00C27281" w:rsidP="00C342EF">
      <w:pPr>
        <w:ind w:left="426" w:right="-1"/>
        <w:contextualSpacing/>
        <w:jc w:val="both"/>
        <w:rPr>
          <w:rFonts w:ascii="Arial Narrow" w:hAnsi="Arial Narrow"/>
        </w:rPr>
      </w:pPr>
      <w:r w:rsidRPr="00554418">
        <w:rPr>
          <w:rFonts w:ascii="Arial Narrow" w:hAnsi="Arial Narrow"/>
        </w:rPr>
        <w:t>Par ailleurs, il est proposé l’affectation de résultat suivant :</w:t>
      </w:r>
    </w:p>
    <w:p w:rsidR="00C342EF" w:rsidRPr="00554418" w:rsidRDefault="00C342EF" w:rsidP="00C27281">
      <w:pPr>
        <w:ind w:right="-1"/>
        <w:contextualSpacing/>
        <w:jc w:val="both"/>
        <w:rPr>
          <w:rFonts w:ascii="Arial Narrow" w:hAnsi="Arial Narrow"/>
          <w:bCs/>
        </w:rPr>
      </w:pPr>
    </w:p>
    <w:tbl>
      <w:tblPr>
        <w:tblW w:w="7116" w:type="dxa"/>
        <w:tblInd w:w="1384" w:type="dxa"/>
        <w:tblLayout w:type="fixed"/>
        <w:tblCellMar>
          <w:left w:w="70" w:type="dxa"/>
          <w:right w:w="70" w:type="dxa"/>
        </w:tblCellMar>
        <w:tblLook w:val="04A0" w:firstRow="1" w:lastRow="0" w:firstColumn="1" w:lastColumn="0" w:noHBand="0" w:noVBand="1"/>
      </w:tblPr>
      <w:tblGrid>
        <w:gridCol w:w="4760"/>
        <w:gridCol w:w="2356"/>
      </w:tblGrid>
      <w:tr w:rsidR="00C342EF" w:rsidRPr="00554418" w:rsidTr="00C27281">
        <w:trPr>
          <w:trHeight w:val="236"/>
        </w:trPr>
        <w:tc>
          <w:tcPr>
            <w:tcW w:w="47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b/>
              </w:rPr>
            </w:pPr>
            <w:r w:rsidRPr="00554418">
              <w:rPr>
                <w:rFonts w:ascii="Arial Narrow" w:hAnsi="Arial Narrow"/>
                <w:b/>
              </w:rPr>
              <w:t>RESULTAT DE FONCTIONNEMENT</w:t>
            </w:r>
          </w:p>
        </w:tc>
        <w:tc>
          <w:tcPr>
            <w:tcW w:w="23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b/>
              </w:rPr>
            </w:pPr>
          </w:p>
        </w:tc>
      </w:tr>
      <w:tr w:rsidR="00C342EF" w:rsidRPr="00554418" w:rsidTr="00C27281">
        <w:trPr>
          <w:trHeight w:val="236"/>
        </w:trPr>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342EF" w:rsidRPr="00554418" w:rsidRDefault="00C342EF" w:rsidP="00C27281">
            <w:pPr>
              <w:ind w:right="-1"/>
              <w:contextualSpacing/>
              <w:jc w:val="both"/>
              <w:rPr>
                <w:rFonts w:ascii="Arial Narrow" w:hAnsi="Arial Narrow"/>
              </w:rPr>
            </w:pPr>
            <w:r w:rsidRPr="00554418">
              <w:rPr>
                <w:rFonts w:ascii="Arial Narrow" w:hAnsi="Arial Narrow"/>
              </w:rPr>
              <w:t>Versement à la section d’investissement – compte R -1068</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318 489.95 €</w:t>
            </w:r>
          </w:p>
        </w:tc>
      </w:tr>
      <w:tr w:rsidR="00C342EF" w:rsidRPr="00554418" w:rsidTr="00C27281">
        <w:trPr>
          <w:trHeight w:val="236"/>
        </w:trPr>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 xml:space="preserve">  Solde d’exécution reporté – compte R - 002</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408 229.09 €</w:t>
            </w:r>
          </w:p>
        </w:tc>
      </w:tr>
      <w:tr w:rsidR="00C342EF" w:rsidRPr="00554418" w:rsidTr="00C27281">
        <w:trPr>
          <w:trHeight w:val="236"/>
        </w:trPr>
        <w:tc>
          <w:tcPr>
            <w:tcW w:w="47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b/>
              </w:rPr>
            </w:pPr>
            <w:r w:rsidRPr="00554418">
              <w:rPr>
                <w:rFonts w:ascii="Arial Narrow" w:hAnsi="Arial Narrow"/>
                <w:b/>
              </w:rPr>
              <w:t>RESULTAT D’INVESTISSEMENT</w:t>
            </w:r>
          </w:p>
        </w:tc>
        <w:tc>
          <w:tcPr>
            <w:tcW w:w="235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rPr>
            </w:pPr>
          </w:p>
        </w:tc>
      </w:tr>
      <w:tr w:rsidR="00C342EF" w:rsidRPr="00554418" w:rsidTr="00C27281">
        <w:trPr>
          <w:trHeight w:val="236"/>
        </w:trPr>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 xml:space="preserve">  Solde d’exécution reporté – compte R - 001</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342EF" w:rsidRPr="00554418" w:rsidRDefault="00C342EF" w:rsidP="00C342EF">
            <w:pPr>
              <w:ind w:left="426" w:right="-1"/>
              <w:contextualSpacing/>
              <w:jc w:val="both"/>
              <w:rPr>
                <w:rFonts w:ascii="Arial Narrow" w:hAnsi="Arial Narrow"/>
              </w:rPr>
            </w:pPr>
            <w:r w:rsidRPr="00554418">
              <w:rPr>
                <w:rFonts w:ascii="Arial Narrow" w:hAnsi="Arial Narrow"/>
              </w:rPr>
              <w:t>952 599.24 €</w:t>
            </w:r>
          </w:p>
        </w:tc>
      </w:tr>
    </w:tbl>
    <w:p w:rsidR="00C342EF" w:rsidRPr="00554418" w:rsidRDefault="00C342EF" w:rsidP="00062775">
      <w:pPr>
        <w:ind w:left="426" w:right="-1"/>
        <w:contextualSpacing/>
        <w:jc w:val="both"/>
        <w:rPr>
          <w:rFonts w:ascii="Arial Narrow" w:hAnsi="Arial Narrow"/>
        </w:rPr>
      </w:pPr>
    </w:p>
    <w:p w:rsidR="00F71109" w:rsidRPr="00554418" w:rsidRDefault="00F37CEF" w:rsidP="00062775">
      <w:pPr>
        <w:ind w:left="426" w:right="-1"/>
        <w:contextualSpacing/>
        <w:jc w:val="both"/>
        <w:rPr>
          <w:rFonts w:ascii="Arial Narrow" w:hAnsi="Arial Narrow"/>
        </w:rPr>
      </w:pPr>
      <w:r w:rsidRPr="00554418">
        <w:rPr>
          <w:rFonts w:ascii="Arial Narrow" w:hAnsi="Arial Narrow"/>
        </w:rPr>
        <w:t>Monsieur le Maire quitte momentanément la salle du conseil.</w:t>
      </w:r>
    </w:p>
    <w:p w:rsidR="00F71109" w:rsidRPr="00554418" w:rsidRDefault="00F71109" w:rsidP="00062775">
      <w:pPr>
        <w:ind w:left="426" w:right="-1"/>
        <w:contextualSpacing/>
        <w:jc w:val="both"/>
        <w:rPr>
          <w:rFonts w:ascii="Arial Narrow" w:hAnsi="Arial Narrow"/>
        </w:rPr>
      </w:pPr>
    </w:p>
    <w:p w:rsidR="00404C4D" w:rsidRPr="00554418" w:rsidRDefault="004A70E9" w:rsidP="000C6ECD">
      <w:pPr>
        <w:ind w:left="426" w:right="-1"/>
        <w:rPr>
          <w:rFonts w:ascii="Arial Narrow" w:hAnsi="Arial Narrow"/>
          <w:i/>
          <w:u w:val="single"/>
        </w:rPr>
      </w:pPr>
      <w:r w:rsidRPr="00554418">
        <w:rPr>
          <w:rFonts w:ascii="Arial Narrow" w:hAnsi="Arial Narrow"/>
          <w:i/>
          <w:u w:val="single"/>
        </w:rPr>
        <w:t>Adopté à l’unanimité</w:t>
      </w:r>
    </w:p>
    <w:p w:rsidR="00062775" w:rsidRPr="00554418" w:rsidRDefault="00062775" w:rsidP="00CF3CF4">
      <w:pPr>
        <w:ind w:left="426" w:right="72"/>
        <w:jc w:val="both"/>
        <w:rPr>
          <w:rFonts w:ascii="Arial Narrow" w:hAnsi="Arial Narrow"/>
          <w:i/>
          <w:u w:val="single"/>
        </w:rPr>
      </w:pPr>
    </w:p>
    <w:p w:rsidR="001D5E7B" w:rsidRPr="00554418" w:rsidRDefault="001D5E7B" w:rsidP="00CF3CF4">
      <w:pPr>
        <w:ind w:left="426" w:right="72"/>
        <w:jc w:val="both"/>
        <w:rPr>
          <w:rFonts w:ascii="Arial Narrow" w:hAnsi="Arial Narrow"/>
          <w:i/>
          <w:u w:val="single"/>
        </w:rPr>
      </w:pPr>
    </w:p>
    <w:p w:rsidR="001D5E7B" w:rsidRPr="00554418" w:rsidRDefault="001D5E7B" w:rsidP="00CF3CF4">
      <w:pPr>
        <w:ind w:left="426" w:right="72"/>
        <w:jc w:val="both"/>
        <w:rPr>
          <w:rFonts w:ascii="Arial Narrow" w:hAnsi="Arial Narrow"/>
          <w:i/>
          <w:u w:val="single"/>
        </w:rPr>
      </w:pPr>
    </w:p>
    <w:p w:rsidR="001D5E7B" w:rsidRPr="00554418" w:rsidRDefault="001D5E7B" w:rsidP="00427CD4">
      <w:pPr>
        <w:ind w:right="72"/>
        <w:jc w:val="both"/>
        <w:rPr>
          <w:rFonts w:ascii="Arial Narrow" w:hAnsi="Arial Narrow"/>
          <w:i/>
          <w:u w:val="single"/>
        </w:rPr>
      </w:pPr>
    </w:p>
    <w:p w:rsidR="00721D05" w:rsidRPr="00554418" w:rsidRDefault="00721D05" w:rsidP="00427CD4">
      <w:pPr>
        <w:ind w:right="72"/>
        <w:jc w:val="both"/>
        <w:rPr>
          <w:rFonts w:ascii="Arial Narrow" w:hAnsi="Arial Narrow"/>
          <w:i/>
          <w:u w:val="single"/>
        </w:rPr>
      </w:pPr>
    </w:p>
    <w:p w:rsidR="001D5E7B" w:rsidRPr="00554418" w:rsidRDefault="001D5E7B" w:rsidP="001D5E7B">
      <w:pPr>
        <w:ind w:left="426" w:right="72"/>
        <w:jc w:val="both"/>
        <w:rPr>
          <w:rFonts w:ascii="Arial Narrow" w:hAnsi="Arial Narrow"/>
          <w:i/>
          <w:u w:val="single"/>
        </w:rPr>
      </w:pPr>
    </w:p>
    <w:p w:rsidR="001D5E7B" w:rsidRPr="00554418" w:rsidRDefault="001D5E7B" w:rsidP="001D5E7B">
      <w:pPr>
        <w:ind w:left="426" w:right="72"/>
        <w:jc w:val="both"/>
        <w:rPr>
          <w:rFonts w:ascii="Arial Narrow" w:hAnsi="Arial Narrow"/>
          <w:i/>
          <w:u w:val="single"/>
        </w:rPr>
      </w:pPr>
      <w:r w:rsidRPr="00554418">
        <w:rPr>
          <w:rFonts w:ascii="Arial Narrow" w:hAnsi="Arial Narrow"/>
          <w:i/>
          <w:noProof/>
          <w:u w:val="single"/>
        </w:rPr>
        <mc:AlternateContent>
          <mc:Choice Requires="wps">
            <w:drawing>
              <wp:anchor distT="0" distB="0" distL="114300" distR="114300" simplePos="0" relativeHeight="251661312" behindDoc="0" locked="0" layoutInCell="1" allowOverlap="1" wp14:anchorId="2A632CA8" wp14:editId="39B4F097">
                <wp:simplePos x="0" y="0"/>
                <wp:positionH relativeFrom="column">
                  <wp:posOffset>258445</wp:posOffset>
                </wp:positionH>
                <wp:positionV relativeFrom="paragraph">
                  <wp:posOffset>64770</wp:posOffset>
                </wp:positionV>
                <wp:extent cx="5924550" cy="4476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1D5E7B">
                            <w:pPr>
                              <w:ind w:right="-106"/>
                              <w:rPr>
                                <w:rFonts w:ascii="Browallia New" w:hAnsi="Browallia New" w:cs="Browallia New"/>
                                <w:b/>
                                <w:sz w:val="4"/>
                                <w:szCs w:val="4"/>
                              </w:rPr>
                            </w:pPr>
                            <w:r>
                              <w:rPr>
                                <w:b/>
                              </w:rPr>
                              <w:t xml:space="preserve"> </w:t>
                            </w:r>
                          </w:p>
                          <w:p w:rsidR="00A22622" w:rsidRDefault="00A22622" w:rsidP="001D5E7B">
                            <w:pPr>
                              <w:ind w:right="-106"/>
                              <w:jc w:val="center"/>
                              <w:rPr>
                                <w:rFonts w:ascii="Arial Narrow" w:hAnsi="Arial Narrow" w:cs="Browallia New"/>
                                <w:b/>
                                <w:sz w:val="22"/>
                              </w:rPr>
                            </w:pPr>
                            <w:r>
                              <w:rPr>
                                <w:rFonts w:ascii="Arial Narrow" w:hAnsi="Arial Narrow" w:cs="Browallia New"/>
                                <w:b/>
                                <w:sz w:val="22"/>
                              </w:rPr>
                              <w:t xml:space="preserve">2-  APPROBATION COMPTE ADMINISTRATIF ET COMPTE DE GESTION DU  BUDGET </w:t>
                            </w:r>
                          </w:p>
                          <w:p w:rsidR="00A22622" w:rsidRDefault="00A22622" w:rsidP="001D5E7B">
                            <w:pPr>
                              <w:ind w:right="-106"/>
                              <w:jc w:val="center"/>
                              <w:rPr>
                                <w:rFonts w:ascii="Arial Narrow" w:hAnsi="Arial Narrow" w:cs="Browallia New"/>
                                <w:b/>
                                <w:sz w:val="22"/>
                              </w:rPr>
                            </w:pPr>
                            <w:r>
                              <w:rPr>
                                <w:rFonts w:ascii="Arial Narrow" w:hAnsi="Arial Narrow" w:cs="Browallia New"/>
                                <w:b/>
                                <w:sz w:val="22"/>
                              </w:rPr>
                              <w:t>DE L’EAU ET DE L’ASSAINISSEMENT  -  2014</w:t>
                            </w:r>
                          </w:p>
                          <w:p w:rsidR="00A22622" w:rsidRDefault="00A22622" w:rsidP="001D5E7B">
                            <w:pPr>
                              <w:ind w:right="-106"/>
                              <w:jc w:val="center"/>
                              <w:rPr>
                                <w:rFonts w:ascii="Arial Narrow" w:hAnsi="Arial Narrow" w:cs="Browallia New"/>
                                <w:b/>
                                <w:sz w:val="22"/>
                              </w:rPr>
                            </w:pPr>
                            <w:r>
                              <w:rPr>
                                <w:rFonts w:ascii="Arial Narrow" w:hAnsi="Arial Narrow" w:cs="Browallia New"/>
                                <w:b/>
                                <w:sz w:val="22"/>
                              </w:rPr>
                              <w:t>AFFECTATION DES RESULTATS</w:t>
                            </w:r>
                          </w:p>
                          <w:p w:rsidR="00A22622" w:rsidRPr="00C6453E" w:rsidRDefault="00A22622" w:rsidP="001D5E7B">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7" type="#_x0000_t202" style="position:absolute;left:0;text-align:left;margin-left:20.35pt;margin-top:5.1pt;width:46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" fillcolor="#daeef3 [664]" strokecolor="#ddd8c2 [2894]" strokeweight="1pt">
                <v:shadow color="#243f60 [1604]" opacity=".5" offset="1pt"/>
                <v:textbox>
                  <w:txbxContent>
                    <w:p w:rsidR="00D56357" w:rsidRPr="00664B22" w:rsidRDefault="00D56357" w:rsidP="001D5E7B">
                      <w:pPr>
                        <w:ind w:right="-106"/>
                        <w:rPr>
                          <w:rFonts w:ascii="Browallia New" w:hAnsi="Browallia New" w:cs="Browallia New"/>
                          <w:b/>
                          <w:sz w:val="4"/>
                          <w:szCs w:val="4"/>
                        </w:rPr>
                      </w:pPr>
                      <w:r>
                        <w:rPr>
                          <w:b/>
                        </w:rPr>
                        <w:t xml:space="preserve"> </w:t>
                      </w:r>
                    </w:p>
                    <w:p w:rsidR="00D56357" w:rsidRDefault="00D56357" w:rsidP="001D5E7B">
                      <w:pPr>
                        <w:ind w:right="-106"/>
                        <w:jc w:val="center"/>
                        <w:rPr>
                          <w:rFonts w:ascii="Arial Narrow" w:hAnsi="Arial Narrow" w:cs="Browallia New"/>
                          <w:b/>
                          <w:sz w:val="22"/>
                        </w:rPr>
                      </w:pPr>
                      <w:r>
                        <w:rPr>
                          <w:rFonts w:ascii="Arial Narrow" w:hAnsi="Arial Narrow" w:cs="Browallia New"/>
                          <w:b/>
                          <w:sz w:val="22"/>
                        </w:rPr>
                        <w:t xml:space="preserve">2-  APPROBATION COMPTE ADMINISTRATIF ET COMPTE DE GESTION DU  BUDGET </w:t>
                      </w:r>
                    </w:p>
                    <w:p w:rsidR="00D56357" w:rsidRDefault="00D56357" w:rsidP="001D5E7B">
                      <w:pPr>
                        <w:ind w:right="-106"/>
                        <w:jc w:val="center"/>
                        <w:rPr>
                          <w:rFonts w:ascii="Arial Narrow" w:hAnsi="Arial Narrow" w:cs="Browallia New"/>
                          <w:b/>
                          <w:sz w:val="22"/>
                        </w:rPr>
                      </w:pPr>
                      <w:r>
                        <w:rPr>
                          <w:rFonts w:ascii="Arial Narrow" w:hAnsi="Arial Narrow" w:cs="Browallia New"/>
                          <w:b/>
                          <w:sz w:val="22"/>
                        </w:rPr>
                        <w:t>DE L’EAU ET DE L’ASSAINISSEMENT  -  2014</w:t>
                      </w:r>
                    </w:p>
                    <w:p w:rsidR="00D56357" w:rsidRDefault="00D56357" w:rsidP="001D5E7B">
                      <w:pPr>
                        <w:ind w:right="-106"/>
                        <w:jc w:val="center"/>
                        <w:rPr>
                          <w:rFonts w:ascii="Arial Narrow" w:hAnsi="Arial Narrow" w:cs="Browallia New"/>
                          <w:b/>
                          <w:sz w:val="22"/>
                        </w:rPr>
                      </w:pPr>
                      <w:r>
                        <w:rPr>
                          <w:rFonts w:ascii="Arial Narrow" w:hAnsi="Arial Narrow" w:cs="Browallia New"/>
                          <w:b/>
                          <w:sz w:val="22"/>
                        </w:rPr>
                        <w:t>AFFECTATION DES RESULTATS</w:t>
                      </w:r>
                    </w:p>
                    <w:p w:rsidR="00D56357" w:rsidRPr="00C6453E" w:rsidRDefault="00D56357" w:rsidP="001D5E7B">
                      <w:pPr>
                        <w:ind w:right="-106"/>
                        <w:jc w:val="center"/>
                        <w:rPr>
                          <w:b/>
                          <w:sz w:val="10"/>
                          <w:szCs w:val="10"/>
                        </w:rPr>
                      </w:pPr>
                    </w:p>
                  </w:txbxContent>
                </v:textbox>
              </v:shape>
            </w:pict>
          </mc:Fallback>
        </mc:AlternateContent>
      </w:r>
    </w:p>
    <w:p w:rsidR="001D5E7B" w:rsidRPr="00554418" w:rsidRDefault="001D5E7B" w:rsidP="001D5E7B">
      <w:pPr>
        <w:ind w:left="426" w:right="72"/>
        <w:jc w:val="both"/>
        <w:rPr>
          <w:rFonts w:ascii="Arial Narrow" w:hAnsi="Arial Narrow"/>
          <w:i/>
          <w:u w:val="single"/>
        </w:rPr>
      </w:pPr>
    </w:p>
    <w:p w:rsidR="001D5E7B" w:rsidRPr="00554418" w:rsidRDefault="001D5E7B" w:rsidP="001D5E7B">
      <w:pPr>
        <w:ind w:left="426" w:right="72"/>
        <w:jc w:val="both"/>
        <w:rPr>
          <w:rFonts w:ascii="Arial Narrow" w:hAnsi="Arial Narrow"/>
          <w:i/>
          <w:u w:val="single"/>
        </w:rPr>
      </w:pPr>
    </w:p>
    <w:p w:rsidR="001D5E7B" w:rsidRPr="00554418" w:rsidRDefault="001D5E7B" w:rsidP="001D5E7B">
      <w:pPr>
        <w:ind w:left="426" w:right="72"/>
        <w:jc w:val="both"/>
        <w:rPr>
          <w:rFonts w:ascii="Arial Narrow" w:hAnsi="Arial Narrow"/>
          <w:i/>
          <w:u w:val="single"/>
        </w:rPr>
      </w:pPr>
    </w:p>
    <w:p w:rsidR="00D56357" w:rsidRDefault="00D56357" w:rsidP="001D5E7B">
      <w:pPr>
        <w:ind w:left="426" w:right="72"/>
        <w:jc w:val="both"/>
        <w:rPr>
          <w:rFonts w:ascii="Arial Narrow" w:hAnsi="Arial Narrow"/>
        </w:rPr>
      </w:pPr>
    </w:p>
    <w:p w:rsidR="001D5E7B" w:rsidRPr="00554418" w:rsidRDefault="001D5E7B" w:rsidP="001D5E7B">
      <w:pPr>
        <w:ind w:left="426" w:right="72"/>
        <w:jc w:val="both"/>
        <w:rPr>
          <w:rFonts w:ascii="Arial Narrow" w:hAnsi="Arial Narrow"/>
        </w:rPr>
      </w:pPr>
      <w:r w:rsidRPr="00554418">
        <w:rPr>
          <w:rFonts w:ascii="Arial Narrow" w:hAnsi="Arial Narrow"/>
        </w:rPr>
        <w:t xml:space="preserve">M. le Maire présente au </w:t>
      </w:r>
      <w:r w:rsidR="00A22622">
        <w:rPr>
          <w:rFonts w:ascii="Arial Narrow" w:hAnsi="Arial Narrow"/>
        </w:rPr>
        <w:t>conseil municipal</w:t>
      </w:r>
      <w:r w:rsidRPr="00554418">
        <w:rPr>
          <w:rFonts w:ascii="Arial Narrow" w:hAnsi="Arial Narrow"/>
        </w:rPr>
        <w:t xml:space="preserve"> le compte administratif 2014 de l’eau et de l’assainissement, conforme au compte de gestion du percepteur :</w:t>
      </w:r>
    </w:p>
    <w:p w:rsidR="001D5E7B" w:rsidRPr="00554418" w:rsidRDefault="001D5E7B" w:rsidP="001D5E7B">
      <w:pPr>
        <w:ind w:left="426" w:right="72"/>
        <w:jc w:val="both"/>
        <w:rPr>
          <w:rFonts w:ascii="Arial Narrow" w:hAnsi="Arial Narrow"/>
          <w:i/>
          <w:u w:val="single"/>
        </w:rPr>
      </w:pPr>
    </w:p>
    <w:tbl>
      <w:tblPr>
        <w:tblW w:w="7489" w:type="dxa"/>
        <w:tblInd w:w="1447"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1"/>
        <w:gridCol w:w="2946"/>
        <w:gridCol w:w="2982"/>
      </w:tblGrid>
      <w:tr w:rsidR="001D5E7B" w:rsidRPr="00554418" w:rsidTr="00B11F1A">
        <w:trPr>
          <w:trHeight w:val="260"/>
        </w:trPr>
        <w:tc>
          <w:tcPr>
            <w:tcW w:w="1561" w:type="dxa"/>
            <w:tcBorders>
              <w:top w:val="nil"/>
              <w:left w:val="nil"/>
              <w:bottom w:val="single" w:sz="4" w:space="0" w:color="000000"/>
              <w:right w:val="single" w:sz="4" w:space="0" w:color="000000"/>
            </w:tcBorders>
          </w:tcPr>
          <w:p w:rsidR="001D5E7B" w:rsidRPr="00554418" w:rsidRDefault="001D5E7B" w:rsidP="001D5E7B">
            <w:pPr>
              <w:ind w:left="426" w:right="72"/>
              <w:jc w:val="both"/>
              <w:rPr>
                <w:rFonts w:ascii="Arial Narrow" w:hAnsi="Arial Narrow"/>
                <w:i/>
                <w:u w:val="single"/>
              </w:rPr>
            </w:pPr>
          </w:p>
        </w:tc>
        <w:tc>
          <w:tcPr>
            <w:tcW w:w="29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D5E7B" w:rsidRPr="00554418" w:rsidRDefault="001D5E7B" w:rsidP="001D5E7B">
            <w:pPr>
              <w:ind w:left="426" w:right="72"/>
              <w:jc w:val="both"/>
              <w:rPr>
                <w:rFonts w:ascii="Arial Narrow" w:hAnsi="Arial Narrow"/>
                <w:b/>
                <w:i/>
                <w:u w:val="single"/>
              </w:rPr>
            </w:pPr>
            <w:r w:rsidRPr="00554418">
              <w:rPr>
                <w:rFonts w:ascii="Arial Narrow" w:hAnsi="Arial Narrow"/>
                <w:b/>
                <w:i/>
                <w:u w:val="single"/>
              </w:rPr>
              <w:t>Section de fonctionnement</w:t>
            </w:r>
          </w:p>
        </w:tc>
        <w:tc>
          <w:tcPr>
            <w:tcW w:w="29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D5E7B" w:rsidRPr="00554418" w:rsidRDefault="001D5E7B" w:rsidP="001D5E7B">
            <w:pPr>
              <w:ind w:left="426" w:right="72"/>
              <w:jc w:val="both"/>
              <w:rPr>
                <w:rFonts w:ascii="Arial Narrow" w:hAnsi="Arial Narrow"/>
                <w:b/>
                <w:i/>
                <w:u w:val="single"/>
              </w:rPr>
            </w:pPr>
            <w:r w:rsidRPr="00554418">
              <w:rPr>
                <w:rFonts w:ascii="Arial Narrow" w:hAnsi="Arial Narrow"/>
                <w:b/>
                <w:i/>
                <w:u w:val="single"/>
              </w:rPr>
              <w:t>Section d’investissement</w:t>
            </w:r>
          </w:p>
        </w:tc>
      </w:tr>
      <w:tr w:rsidR="001D5E7B" w:rsidRPr="00554418" w:rsidTr="00B11F1A">
        <w:trPr>
          <w:trHeight w:val="260"/>
        </w:trPr>
        <w:tc>
          <w:tcPr>
            <w:tcW w:w="1561" w:type="dxa"/>
            <w:tcBorders>
              <w:top w:val="single" w:sz="4" w:space="0" w:color="000000"/>
              <w:left w:val="single" w:sz="4" w:space="0" w:color="000000"/>
              <w:bottom w:val="single" w:sz="4" w:space="0" w:color="000000"/>
              <w:right w:val="single" w:sz="4" w:space="0" w:color="000000"/>
            </w:tcBorders>
            <w:hideMark/>
          </w:tcPr>
          <w:p w:rsidR="001D5E7B" w:rsidRPr="00554418" w:rsidRDefault="001D5E7B" w:rsidP="001D5E7B">
            <w:pPr>
              <w:ind w:left="426" w:right="72"/>
              <w:jc w:val="both"/>
              <w:rPr>
                <w:rFonts w:ascii="Arial Narrow" w:hAnsi="Arial Narrow"/>
                <w:b/>
                <w:i/>
                <w:u w:val="single"/>
              </w:rPr>
            </w:pPr>
            <w:r w:rsidRPr="00554418">
              <w:rPr>
                <w:rFonts w:ascii="Arial Narrow" w:hAnsi="Arial Narrow"/>
                <w:b/>
                <w:i/>
                <w:u w:val="single"/>
              </w:rPr>
              <w:t>Dépenses</w:t>
            </w:r>
          </w:p>
        </w:tc>
        <w:tc>
          <w:tcPr>
            <w:tcW w:w="2946" w:type="dxa"/>
            <w:tcBorders>
              <w:top w:val="single" w:sz="4" w:space="0" w:color="000000"/>
              <w:left w:val="single" w:sz="4" w:space="0" w:color="000000"/>
              <w:bottom w:val="single" w:sz="4" w:space="0" w:color="000000"/>
              <w:right w:val="single" w:sz="4" w:space="0" w:color="000000"/>
            </w:tcBorders>
            <w:hideMark/>
          </w:tcPr>
          <w:p w:rsidR="001D5E7B" w:rsidRPr="00554418" w:rsidRDefault="001D5E7B" w:rsidP="00B11F1A">
            <w:pPr>
              <w:ind w:left="426" w:right="72"/>
              <w:jc w:val="right"/>
              <w:rPr>
                <w:rFonts w:ascii="Arial Narrow" w:hAnsi="Arial Narrow"/>
                <w:b/>
                <w:i/>
              </w:rPr>
            </w:pPr>
            <w:r w:rsidRPr="00554418">
              <w:rPr>
                <w:rFonts w:ascii="Arial Narrow" w:hAnsi="Arial Narrow"/>
                <w:b/>
                <w:i/>
              </w:rPr>
              <w:t>983 349.80 €</w:t>
            </w:r>
          </w:p>
        </w:tc>
        <w:tc>
          <w:tcPr>
            <w:tcW w:w="2982" w:type="dxa"/>
            <w:tcBorders>
              <w:top w:val="single" w:sz="4" w:space="0" w:color="000000"/>
              <w:left w:val="single" w:sz="4" w:space="0" w:color="000000"/>
              <w:bottom w:val="single" w:sz="4" w:space="0" w:color="000000"/>
              <w:right w:val="single" w:sz="4" w:space="0" w:color="000000"/>
            </w:tcBorders>
            <w:hideMark/>
          </w:tcPr>
          <w:p w:rsidR="001D5E7B" w:rsidRPr="00554418" w:rsidRDefault="001D5E7B" w:rsidP="00B11F1A">
            <w:pPr>
              <w:ind w:left="426" w:right="72"/>
              <w:jc w:val="right"/>
              <w:rPr>
                <w:rFonts w:ascii="Arial Narrow" w:hAnsi="Arial Narrow"/>
                <w:b/>
                <w:i/>
              </w:rPr>
            </w:pPr>
            <w:r w:rsidRPr="00554418">
              <w:rPr>
                <w:rFonts w:ascii="Arial Narrow" w:hAnsi="Arial Narrow"/>
                <w:b/>
                <w:i/>
              </w:rPr>
              <w:t>372 557.04 €</w:t>
            </w:r>
          </w:p>
        </w:tc>
      </w:tr>
      <w:tr w:rsidR="001D5E7B" w:rsidRPr="00554418" w:rsidTr="00B11F1A">
        <w:trPr>
          <w:trHeight w:val="260"/>
        </w:trPr>
        <w:tc>
          <w:tcPr>
            <w:tcW w:w="1561" w:type="dxa"/>
            <w:tcBorders>
              <w:top w:val="single" w:sz="4" w:space="0" w:color="000000"/>
              <w:left w:val="single" w:sz="4" w:space="0" w:color="000000"/>
              <w:bottom w:val="single" w:sz="4" w:space="0" w:color="000000"/>
              <w:right w:val="single" w:sz="4" w:space="0" w:color="000000"/>
            </w:tcBorders>
            <w:hideMark/>
          </w:tcPr>
          <w:p w:rsidR="001D5E7B" w:rsidRPr="00554418" w:rsidRDefault="001D5E7B" w:rsidP="001D5E7B">
            <w:pPr>
              <w:ind w:left="426" w:right="72"/>
              <w:jc w:val="both"/>
              <w:rPr>
                <w:rFonts w:ascii="Arial Narrow" w:hAnsi="Arial Narrow"/>
                <w:b/>
                <w:i/>
                <w:u w:val="single"/>
              </w:rPr>
            </w:pPr>
            <w:r w:rsidRPr="00554418">
              <w:rPr>
                <w:rFonts w:ascii="Arial Narrow" w:hAnsi="Arial Narrow"/>
                <w:b/>
                <w:i/>
                <w:u w:val="single"/>
              </w:rPr>
              <w:t>Recettes</w:t>
            </w:r>
          </w:p>
        </w:tc>
        <w:tc>
          <w:tcPr>
            <w:tcW w:w="2946" w:type="dxa"/>
            <w:tcBorders>
              <w:top w:val="single" w:sz="4" w:space="0" w:color="000000"/>
              <w:left w:val="single" w:sz="4" w:space="0" w:color="000000"/>
              <w:bottom w:val="single" w:sz="4" w:space="0" w:color="000000"/>
              <w:right w:val="single" w:sz="4" w:space="0" w:color="000000"/>
            </w:tcBorders>
            <w:hideMark/>
          </w:tcPr>
          <w:p w:rsidR="001D5E7B" w:rsidRPr="00554418" w:rsidRDefault="001D5E7B" w:rsidP="00B11F1A">
            <w:pPr>
              <w:ind w:left="426" w:right="72"/>
              <w:jc w:val="right"/>
              <w:rPr>
                <w:rFonts w:ascii="Arial Narrow" w:hAnsi="Arial Narrow"/>
                <w:b/>
                <w:i/>
              </w:rPr>
            </w:pPr>
            <w:r w:rsidRPr="00554418">
              <w:rPr>
                <w:rFonts w:ascii="Arial Narrow" w:hAnsi="Arial Narrow"/>
                <w:b/>
                <w:i/>
              </w:rPr>
              <w:t xml:space="preserve">          1 045 816.63 €</w:t>
            </w:r>
          </w:p>
        </w:tc>
        <w:tc>
          <w:tcPr>
            <w:tcW w:w="2982" w:type="dxa"/>
            <w:tcBorders>
              <w:top w:val="single" w:sz="4" w:space="0" w:color="000000"/>
              <w:left w:val="single" w:sz="4" w:space="0" w:color="000000"/>
              <w:bottom w:val="single" w:sz="4" w:space="0" w:color="000000"/>
              <w:right w:val="single" w:sz="4" w:space="0" w:color="000000"/>
            </w:tcBorders>
            <w:hideMark/>
          </w:tcPr>
          <w:p w:rsidR="001D5E7B" w:rsidRPr="00554418" w:rsidRDefault="001D5E7B" w:rsidP="00B11F1A">
            <w:pPr>
              <w:ind w:left="426" w:right="72"/>
              <w:jc w:val="right"/>
              <w:rPr>
                <w:rFonts w:ascii="Arial Narrow" w:hAnsi="Arial Narrow"/>
                <w:b/>
                <w:i/>
              </w:rPr>
            </w:pPr>
            <w:r w:rsidRPr="00554418">
              <w:rPr>
                <w:rFonts w:ascii="Arial Narrow" w:hAnsi="Arial Narrow"/>
                <w:b/>
                <w:i/>
              </w:rPr>
              <w:t>293 392.31 €</w:t>
            </w:r>
          </w:p>
        </w:tc>
      </w:tr>
    </w:tbl>
    <w:p w:rsidR="001D5E7B" w:rsidRPr="00554418" w:rsidRDefault="001D5E7B" w:rsidP="001D5E7B">
      <w:pPr>
        <w:ind w:left="426" w:right="72"/>
        <w:jc w:val="both"/>
        <w:rPr>
          <w:rFonts w:ascii="Arial Narrow" w:hAnsi="Arial Narrow"/>
          <w:i/>
        </w:rPr>
      </w:pPr>
    </w:p>
    <w:p w:rsidR="001D5E7B" w:rsidRPr="00554418" w:rsidRDefault="001D5E7B" w:rsidP="001D5E7B">
      <w:pPr>
        <w:ind w:left="426" w:right="72"/>
        <w:jc w:val="both"/>
        <w:rPr>
          <w:rFonts w:ascii="Arial Narrow" w:hAnsi="Arial Narrow"/>
        </w:rPr>
      </w:pPr>
      <w:r w:rsidRPr="00554418">
        <w:rPr>
          <w:rFonts w:ascii="Arial Narrow" w:hAnsi="Arial Narrow"/>
        </w:rPr>
        <w:t>Il convient donc de statuer sur l’affectation des résultats de clôture.</w:t>
      </w:r>
    </w:p>
    <w:p w:rsidR="001D5E7B" w:rsidRPr="00554418" w:rsidRDefault="001D5E7B" w:rsidP="001D5E7B">
      <w:pPr>
        <w:ind w:left="426" w:right="72"/>
        <w:jc w:val="both"/>
        <w:rPr>
          <w:rFonts w:ascii="Arial Narrow" w:hAnsi="Arial Narrow"/>
        </w:rPr>
      </w:pPr>
    </w:p>
    <w:p w:rsidR="001D5E7B" w:rsidRPr="00554418" w:rsidRDefault="001D5E7B" w:rsidP="001D5E7B">
      <w:pPr>
        <w:ind w:left="426" w:right="72"/>
        <w:jc w:val="both"/>
        <w:rPr>
          <w:rFonts w:ascii="Arial Narrow" w:hAnsi="Arial Narrow"/>
        </w:rPr>
      </w:pPr>
      <w:r w:rsidRPr="00554418">
        <w:rPr>
          <w:rFonts w:ascii="Arial Narrow" w:hAnsi="Arial Narrow"/>
        </w:rPr>
        <w:t>Le compte administratif 2014 fait apparaître :</w:t>
      </w:r>
    </w:p>
    <w:p w:rsidR="001D5E7B" w:rsidRPr="00554418" w:rsidRDefault="001D5E7B" w:rsidP="001D5E7B">
      <w:pPr>
        <w:ind w:left="426" w:right="72"/>
        <w:jc w:val="both"/>
        <w:rPr>
          <w:rFonts w:ascii="Arial Narrow" w:hAnsi="Arial Narrow"/>
        </w:rPr>
      </w:pPr>
    </w:p>
    <w:p w:rsidR="001D5E7B" w:rsidRPr="00554418" w:rsidRDefault="001D5E7B" w:rsidP="00D56357">
      <w:pPr>
        <w:numPr>
          <w:ilvl w:val="0"/>
          <w:numId w:val="23"/>
        </w:numPr>
        <w:ind w:left="1560" w:right="72"/>
        <w:jc w:val="both"/>
        <w:rPr>
          <w:rFonts w:ascii="Arial Narrow" w:hAnsi="Arial Narrow"/>
          <w:b/>
        </w:rPr>
      </w:pPr>
      <w:r w:rsidRPr="00554418">
        <w:rPr>
          <w:rFonts w:ascii="Arial Narrow" w:hAnsi="Arial Narrow"/>
        </w:rPr>
        <w:t xml:space="preserve">Un excédent de fonctionnement de </w:t>
      </w:r>
      <w:r w:rsidRPr="00554418">
        <w:rPr>
          <w:rFonts w:ascii="Arial Narrow" w:hAnsi="Arial Narrow"/>
        </w:rPr>
        <w:tab/>
      </w:r>
      <w:r w:rsidRPr="00554418">
        <w:rPr>
          <w:rFonts w:ascii="Arial Narrow" w:hAnsi="Arial Narrow"/>
          <w:b/>
        </w:rPr>
        <w:t>:    381 198.73 €</w:t>
      </w:r>
      <w:r w:rsidR="00AF3425" w:rsidRPr="00554418">
        <w:rPr>
          <w:rFonts w:ascii="Arial Narrow" w:hAnsi="Arial Narrow"/>
          <w:b/>
        </w:rPr>
        <w:t xml:space="preserve"> </w:t>
      </w:r>
      <w:proofErr w:type="gramStart"/>
      <w:r w:rsidR="00AF3425" w:rsidRPr="00554418">
        <w:rPr>
          <w:rFonts w:ascii="Arial Narrow" w:hAnsi="Arial Narrow"/>
          <w:b/>
        </w:rPr>
        <w:t>( dont</w:t>
      </w:r>
      <w:proofErr w:type="gramEnd"/>
      <w:r w:rsidR="00AF3425" w:rsidRPr="00554418">
        <w:rPr>
          <w:rFonts w:ascii="Arial Narrow" w:hAnsi="Arial Narrow"/>
          <w:b/>
        </w:rPr>
        <w:t xml:space="preserve"> un excédent de 62 466 € de 2014).</w:t>
      </w:r>
    </w:p>
    <w:p w:rsidR="001D5E7B" w:rsidRPr="00554418" w:rsidRDefault="001D5E7B" w:rsidP="00D56357">
      <w:pPr>
        <w:numPr>
          <w:ilvl w:val="0"/>
          <w:numId w:val="23"/>
        </w:numPr>
        <w:ind w:left="1560" w:right="72"/>
        <w:jc w:val="both"/>
        <w:rPr>
          <w:rFonts w:ascii="Arial Narrow" w:hAnsi="Arial Narrow"/>
          <w:b/>
        </w:rPr>
      </w:pPr>
      <w:r w:rsidRPr="00554418">
        <w:rPr>
          <w:rFonts w:ascii="Arial Narrow" w:hAnsi="Arial Narrow"/>
        </w:rPr>
        <w:t>Un</w:t>
      </w:r>
      <w:r w:rsidR="00D56357">
        <w:rPr>
          <w:rFonts w:ascii="Arial Narrow" w:hAnsi="Arial Narrow"/>
        </w:rPr>
        <w:t xml:space="preserve"> excédent d’investissement de </w:t>
      </w:r>
      <w:r w:rsidR="00D56357">
        <w:rPr>
          <w:rFonts w:ascii="Arial Narrow" w:hAnsi="Arial Narrow"/>
        </w:rPr>
        <w:tab/>
      </w:r>
      <w:r w:rsidRPr="00554418">
        <w:rPr>
          <w:rFonts w:ascii="Arial Narrow" w:hAnsi="Arial Narrow"/>
          <w:b/>
        </w:rPr>
        <w:t>: 1 206 413.15 €</w:t>
      </w:r>
    </w:p>
    <w:p w:rsidR="001D5E7B" w:rsidRPr="00554418" w:rsidRDefault="001D5E7B" w:rsidP="00D56357">
      <w:pPr>
        <w:ind w:left="1560" w:right="72"/>
        <w:jc w:val="both"/>
        <w:rPr>
          <w:rFonts w:ascii="Arial Narrow" w:hAnsi="Arial Narrow"/>
        </w:rPr>
      </w:pPr>
    </w:p>
    <w:p w:rsidR="001D5E7B" w:rsidRPr="00554418" w:rsidRDefault="001D5E7B" w:rsidP="001D5E7B">
      <w:pPr>
        <w:ind w:left="426" w:right="72"/>
        <w:jc w:val="both"/>
        <w:rPr>
          <w:rFonts w:ascii="Arial Narrow" w:hAnsi="Arial Narrow"/>
          <w:b/>
        </w:rPr>
      </w:pPr>
      <w:r w:rsidRPr="00554418">
        <w:rPr>
          <w:rFonts w:ascii="Arial Narrow" w:hAnsi="Arial Narrow"/>
        </w:rPr>
        <w:t xml:space="preserve">Mais un reste à réaliser en dépenses de </w:t>
      </w:r>
      <w:r w:rsidRPr="00554418">
        <w:rPr>
          <w:rFonts w:ascii="Arial Narrow" w:hAnsi="Arial Narrow"/>
          <w:b/>
        </w:rPr>
        <w:t>932 000 €</w:t>
      </w:r>
      <w:r w:rsidRPr="00554418">
        <w:rPr>
          <w:rFonts w:ascii="Arial Narrow" w:hAnsi="Arial Narrow"/>
        </w:rPr>
        <w:t xml:space="preserve"> et un reste à réaliser en recettes de </w:t>
      </w:r>
      <w:r w:rsidRPr="00554418">
        <w:rPr>
          <w:rFonts w:ascii="Arial Narrow" w:hAnsi="Arial Narrow"/>
          <w:b/>
        </w:rPr>
        <w:t>80 177.00 €</w:t>
      </w:r>
    </w:p>
    <w:p w:rsidR="001D5E7B" w:rsidRPr="00554418" w:rsidRDefault="001D5E7B" w:rsidP="001D5E7B">
      <w:pPr>
        <w:ind w:left="426" w:right="72"/>
        <w:jc w:val="both"/>
        <w:rPr>
          <w:rFonts w:ascii="Arial Narrow" w:hAnsi="Arial Narrow"/>
        </w:rPr>
      </w:pPr>
      <w:r w:rsidRPr="00554418">
        <w:rPr>
          <w:rFonts w:ascii="Arial Narrow" w:hAnsi="Arial Narrow"/>
        </w:rPr>
        <w:t>:</w:t>
      </w:r>
    </w:p>
    <w:p w:rsidR="001D5E7B" w:rsidRDefault="00070EDC" w:rsidP="00494BC2">
      <w:pPr>
        <w:ind w:right="72" w:firstLine="426"/>
        <w:jc w:val="both"/>
        <w:rPr>
          <w:rFonts w:ascii="Arial Narrow" w:hAnsi="Arial Narrow"/>
          <w:bCs/>
        </w:rPr>
      </w:pPr>
      <w:r w:rsidRPr="00554418">
        <w:rPr>
          <w:rFonts w:ascii="Arial Narrow" w:hAnsi="Arial Narrow"/>
          <w:bCs/>
        </w:rPr>
        <w:t>Par ailleurs, il est proposé l’affectation de résultat suivant</w:t>
      </w:r>
      <w:r w:rsidR="007E66D9" w:rsidRPr="00554418">
        <w:rPr>
          <w:rFonts w:ascii="Arial Narrow" w:hAnsi="Arial Narrow"/>
          <w:bCs/>
        </w:rPr>
        <w:t>.</w:t>
      </w:r>
    </w:p>
    <w:p w:rsidR="00D56357" w:rsidRPr="00554418" w:rsidRDefault="00D56357" w:rsidP="00494BC2">
      <w:pPr>
        <w:ind w:right="72" w:firstLine="426"/>
        <w:jc w:val="both"/>
        <w:rPr>
          <w:rFonts w:ascii="Arial Narrow" w:hAnsi="Arial Narrow"/>
          <w:bCs/>
        </w:rPr>
      </w:pPr>
    </w:p>
    <w:p w:rsidR="00A5297E" w:rsidRPr="00554418" w:rsidRDefault="00A5297E" w:rsidP="00494BC2">
      <w:pPr>
        <w:ind w:right="72" w:firstLine="426"/>
        <w:jc w:val="both"/>
        <w:rPr>
          <w:rFonts w:ascii="Arial Narrow" w:hAnsi="Arial Narrow"/>
          <w:bCs/>
        </w:rPr>
      </w:pPr>
    </w:p>
    <w:tbl>
      <w:tblPr>
        <w:tblW w:w="7406" w:type="dxa"/>
        <w:tblInd w:w="1520" w:type="dxa"/>
        <w:tblLayout w:type="fixed"/>
        <w:tblCellMar>
          <w:left w:w="70" w:type="dxa"/>
          <w:right w:w="70" w:type="dxa"/>
        </w:tblCellMar>
        <w:tblLook w:val="04A0" w:firstRow="1" w:lastRow="0" w:firstColumn="1" w:lastColumn="0" w:noHBand="0" w:noVBand="1"/>
      </w:tblPr>
      <w:tblGrid>
        <w:gridCol w:w="4624"/>
        <w:gridCol w:w="2782"/>
      </w:tblGrid>
      <w:tr w:rsidR="00A5297E" w:rsidRPr="00554418" w:rsidTr="007A3B36">
        <w:trPr>
          <w:trHeight w:val="236"/>
        </w:trPr>
        <w:tc>
          <w:tcPr>
            <w:tcW w:w="462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hideMark/>
          </w:tcPr>
          <w:p w:rsidR="00A5297E" w:rsidRPr="00554418" w:rsidRDefault="00A5297E" w:rsidP="00A5297E">
            <w:pPr>
              <w:ind w:right="72" w:firstLine="426"/>
              <w:jc w:val="both"/>
              <w:rPr>
                <w:rFonts w:ascii="Arial Narrow" w:hAnsi="Arial Narrow"/>
                <w:b/>
                <w:bCs/>
                <w:i/>
              </w:rPr>
            </w:pPr>
            <w:r w:rsidRPr="00554418">
              <w:rPr>
                <w:rFonts w:ascii="Arial Narrow" w:hAnsi="Arial Narrow"/>
                <w:b/>
                <w:bCs/>
                <w:i/>
              </w:rPr>
              <w:t>RESULTAT DE FONCTIONNEMENT</w:t>
            </w:r>
          </w:p>
        </w:tc>
        <w:tc>
          <w:tcPr>
            <w:tcW w:w="27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hideMark/>
          </w:tcPr>
          <w:p w:rsidR="00A5297E" w:rsidRPr="00554418" w:rsidRDefault="00A5297E" w:rsidP="00A5297E">
            <w:pPr>
              <w:ind w:right="72" w:firstLine="426"/>
              <w:jc w:val="both"/>
              <w:rPr>
                <w:rFonts w:ascii="Arial Narrow" w:hAnsi="Arial Narrow"/>
                <w:b/>
                <w:bCs/>
                <w:i/>
              </w:rPr>
            </w:pPr>
          </w:p>
        </w:tc>
      </w:tr>
      <w:tr w:rsidR="00A5297E" w:rsidRPr="00554418" w:rsidTr="007A3B36">
        <w:trPr>
          <w:trHeight w:val="236"/>
        </w:trPr>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5297E" w:rsidRPr="00554418" w:rsidRDefault="00A5297E" w:rsidP="00A5297E">
            <w:pPr>
              <w:ind w:right="72" w:firstLine="426"/>
              <w:jc w:val="both"/>
              <w:rPr>
                <w:rFonts w:ascii="Arial Narrow" w:hAnsi="Arial Narrow"/>
                <w:bCs/>
                <w:i/>
              </w:rPr>
            </w:pPr>
            <w:r w:rsidRPr="00554418">
              <w:rPr>
                <w:rFonts w:ascii="Arial Narrow" w:hAnsi="Arial Narrow"/>
                <w:bCs/>
                <w:i/>
              </w:rPr>
              <w:t>Versement à la section d’investissement compte –R1068</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5297E" w:rsidRPr="00554418" w:rsidRDefault="00A5297E" w:rsidP="002001FB">
            <w:pPr>
              <w:ind w:right="72" w:firstLine="426"/>
              <w:jc w:val="right"/>
              <w:rPr>
                <w:rFonts w:ascii="Arial Narrow" w:hAnsi="Arial Narrow"/>
                <w:b/>
                <w:bCs/>
                <w:i/>
              </w:rPr>
            </w:pPr>
            <w:r w:rsidRPr="00554418">
              <w:rPr>
                <w:rFonts w:ascii="Arial Narrow" w:hAnsi="Arial Narrow"/>
                <w:b/>
                <w:bCs/>
                <w:i/>
              </w:rPr>
              <w:t>140 755.12 €</w:t>
            </w:r>
          </w:p>
        </w:tc>
      </w:tr>
      <w:tr w:rsidR="00A5297E" w:rsidRPr="00554418" w:rsidTr="007A3B36">
        <w:trPr>
          <w:trHeight w:val="236"/>
        </w:trPr>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5297E" w:rsidRPr="00554418" w:rsidRDefault="00A5297E" w:rsidP="00A5297E">
            <w:pPr>
              <w:ind w:right="72" w:firstLine="426"/>
              <w:jc w:val="both"/>
              <w:rPr>
                <w:rFonts w:ascii="Arial Narrow" w:hAnsi="Arial Narrow"/>
                <w:bCs/>
                <w:i/>
              </w:rPr>
            </w:pPr>
            <w:r w:rsidRPr="00554418">
              <w:rPr>
                <w:rFonts w:ascii="Arial Narrow" w:hAnsi="Arial Narrow"/>
                <w:bCs/>
                <w:i/>
              </w:rPr>
              <w:t xml:space="preserve">  Solde d’exécution reporté  compte – R 002</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5297E" w:rsidRPr="00554418" w:rsidRDefault="00A5297E" w:rsidP="002001FB">
            <w:pPr>
              <w:ind w:right="72" w:firstLine="426"/>
              <w:jc w:val="right"/>
              <w:rPr>
                <w:rFonts w:ascii="Arial Narrow" w:hAnsi="Arial Narrow"/>
                <w:b/>
                <w:bCs/>
                <w:i/>
              </w:rPr>
            </w:pPr>
            <w:r w:rsidRPr="00554418">
              <w:rPr>
                <w:rFonts w:ascii="Arial Narrow" w:hAnsi="Arial Narrow"/>
                <w:b/>
                <w:bCs/>
                <w:i/>
              </w:rPr>
              <w:t>240 443.61 €</w:t>
            </w:r>
          </w:p>
        </w:tc>
      </w:tr>
      <w:tr w:rsidR="00A5297E" w:rsidRPr="00554418" w:rsidTr="007A3B36">
        <w:trPr>
          <w:trHeight w:val="236"/>
        </w:trPr>
        <w:tc>
          <w:tcPr>
            <w:tcW w:w="462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hideMark/>
          </w:tcPr>
          <w:p w:rsidR="00A5297E" w:rsidRPr="00554418" w:rsidRDefault="00A5297E" w:rsidP="00A5297E">
            <w:pPr>
              <w:ind w:right="72" w:firstLine="426"/>
              <w:jc w:val="both"/>
              <w:rPr>
                <w:rFonts w:ascii="Arial Narrow" w:hAnsi="Arial Narrow"/>
                <w:b/>
                <w:bCs/>
                <w:i/>
              </w:rPr>
            </w:pPr>
            <w:r w:rsidRPr="00554418">
              <w:rPr>
                <w:rFonts w:ascii="Arial Narrow" w:hAnsi="Arial Narrow"/>
                <w:b/>
                <w:bCs/>
                <w:i/>
              </w:rPr>
              <w:t>RESULTAT D’INVESTISSEMENT</w:t>
            </w:r>
          </w:p>
        </w:tc>
        <w:tc>
          <w:tcPr>
            <w:tcW w:w="27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hideMark/>
          </w:tcPr>
          <w:p w:rsidR="00A5297E" w:rsidRPr="00554418" w:rsidRDefault="00A5297E" w:rsidP="00A5297E">
            <w:pPr>
              <w:ind w:right="72" w:firstLine="426"/>
              <w:jc w:val="both"/>
              <w:rPr>
                <w:rFonts w:ascii="Arial Narrow" w:hAnsi="Arial Narrow"/>
                <w:bCs/>
                <w:i/>
              </w:rPr>
            </w:pPr>
          </w:p>
        </w:tc>
      </w:tr>
      <w:tr w:rsidR="00A5297E" w:rsidRPr="00554418" w:rsidTr="007A3B36">
        <w:trPr>
          <w:trHeight w:val="236"/>
        </w:trPr>
        <w:tc>
          <w:tcPr>
            <w:tcW w:w="4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5297E" w:rsidRPr="00554418" w:rsidRDefault="00A5297E" w:rsidP="00A5297E">
            <w:pPr>
              <w:ind w:right="72" w:firstLine="426"/>
              <w:jc w:val="both"/>
              <w:rPr>
                <w:rFonts w:ascii="Arial Narrow" w:hAnsi="Arial Narrow"/>
                <w:bCs/>
                <w:i/>
              </w:rPr>
            </w:pPr>
            <w:r w:rsidRPr="00554418">
              <w:rPr>
                <w:rFonts w:ascii="Arial Narrow" w:hAnsi="Arial Narrow"/>
                <w:bCs/>
                <w:i/>
              </w:rPr>
              <w:t xml:space="preserve">  Solde d’exécution reporté – R 001</w:t>
            </w:r>
          </w:p>
        </w:tc>
        <w:tc>
          <w:tcPr>
            <w:tcW w:w="2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A5297E" w:rsidRPr="00554418" w:rsidRDefault="00A5297E" w:rsidP="002001FB">
            <w:pPr>
              <w:ind w:right="72" w:firstLine="426"/>
              <w:jc w:val="right"/>
              <w:rPr>
                <w:rFonts w:ascii="Arial Narrow" w:hAnsi="Arial Narrow"/>
                <w:b/>
                <w:bCs/>
                <w:i/>
              </w:rPr>
            </w:pPr>
            <w:r w:rsidRPr="00554418">
              <w:rPr>
                <w:rFonts w:ascii="Arial Narrow" w:hAnsi="Arial Narrow"/>
                <w:b/>
                <w:bCs/>
                <w:i/>
              </w:rPr>
              <w:t>1 206 413.15 €</w:t>
            </w:r>
          </w:p>
        </w:tc>
      </w:tr>
    </w:tbl>
    <w:p w:rsidR="00A5297E" w:rsidRPr="00554418" w:rsidRDefault="00A5297E" w:rsidP="00494BC2">
      <w:pPr>
        <w:ind w:right="72" w:firstLine="426"/>
        <w:jc w:val="both"/>
        <w:rPr>
          <w:rFonts w:ascii="Arial Narrow" w:hAnsi="Arial Narrow"/>
          <w:bCs/>
        </w:rPr>
      </w:pPr>
    </w:p>
    <w:p w:rsidR="00A5297E" w:rsidRPr="00554418" w:rsidRDefault="00F37CEF" w:rsidP="00494BC2">
      <w:pPr>
        <w:ind w:right="72" w:firstLine="426"/>
        <w:jc w:val="both"/>
        <w:rPr>
          <w:rFonts w:ascii="Arial Narrow" w:hAnsi="Arial Narrow"/>
          <w:bCs/>
        </w:rPr>
      </w:pPr>
      <w:r w:rsidRPr="00554418">
        <w:rPr>
          <w:rFonts w:ascii="Arial Narrow" w:hAnsi="Arial Narrow"/>
          <w:bCs/>
        </w:rPr>
        <w:t>Monsieur le Maire quitte momentanément la salle du conseil.</w:t>
      </w:r>
    </w:p>
    <w:p w:rsidR="00F37CEF" w:rsidRPr="00554418" w:rsidRDefault="00F37CEF" w:rsidP="00494BC2">
      <w:pPr>
        <w:ind w:right="72" w:firstLine="426"/>
        <w:jc w:val="both"/>
        <w:rPr>
          <w:rFonts w:ascii="Arial Narrow" w:hAnsi="Arial Narrow"/>
          <w:bCs/>
        </w:rPr>
      </w:pPr>
    </w:p>
    <w:p w:rsidR="0064212D" w:rsidRPr="00554418" w:rsidRDefault="00A5297E" w:rsidP="0064212D">
      <w:pPr>
        <w:ind w:right="72" w:firstLine="426"/>
        <w:jc w:val="both"/>
        <w:rPr>
          <w:rFonts w:ascii="Arial Narrow" w:hAnsi="Arial Narrow"/>
          <w:bCs/>
          <w:i/>
          <w:u w:val="single"/>
        </w:rPr>
      </w:pPr>
      <w:r w:rsidRPr="00554418">
        <w:rPr>
          <w:rFonts w:ascii="Arial Narrow" w:hAnsi="Arial Narrow"/>
          <w:bCs/>
          <w:i/>
          <w:u w:val="single"/>
        </w:rPr>
        <w:t>Adopté à l’unanimité</w:t>
      </w:r>
    </w:p>
    <w:p w:rsidR="0064212D" w:rsidRDefault="0064212D" w:rsidP="0064212D">
      <w:pPr>
        <w:ind w:right="72" w:firstLine="426"/>
        <w:jc w:val="both"/>
        <w:rPr>
          <w:rFonts w:ascii="Arial Narrow" w:hAnsi="Arial Narrow"/>
          <w:bCs/>
          <w:i/>
          <w:u w:val="single"/>
        </w:rPr>
      </w:pPr>
    </w:p>
    <w:p w:rsidR="00D56357" w:rsidRPr="00554418" w:rsidRDefault="00D56357" w:rsidP="0064212D">
      <w:pPr>
        <w:ind w:right="72" w:firstLine="426"/>
        <w:jc w:val="both"/>
        <w:rPr>
          <w:rFonts w:ascii="Arial Narrow" w:hAnsi="Arial Narrow"/>
          <w:bCs/>
          <w:i/>
          <w:u w:val="single"/>
        </w:rPr>
      </w:pPr>
    </w:p>
    <w:p w:rsidR="0064212D" w:rsidRPr="00554418" w:rsidRDefault="0064212D" w:rsidP="0064212D">
      <w:pPr>
        <w:ind w:right="72" w:firstLine="426"/>
        <w:jc w:val="both"/>
        <w:rPr>
          <w:rFonts w:ascii="Arial Narrow" w:hAnsi="Arial Narrow"/>
          <w:bCs/>
          <w:i/>
          <w:u w:val="single"/>
        </w:rPr>
      </w:pPr>
      <w:r w:rsidRPr="00554418">
        <w:rPr>
          <w:rFonts w:ascii="Arial Narrow" w:hAnsi="Arial Narrow"/>
          <w:bCs/>
          <w:i/>
          <w:noProof/>
          <w:u w:val="single"/>
        </w:rPr>
        <mc:AlternateContent>
          <mc:Choice Requires="wps">
            <w:drawing>
              <wp:anchor distT="0" distB="0" distL="114300" distR="114300" simplePos="0" relativeHeight="251663360" behindDoc="0" locked="0" layoutInCell="1" allowOverlap="1" wp14:anchorId="53102FAE" wp14:editId="2F0204D9">
                <wp:simplePos x="0" y="0"/>
                <wp:positionH relativeFrom="column">
                  <wp:posOffset>248920</wp:posOffset>
                </wp:positionH>
                <wp:positionV relativeFrom="paragraph">
                  <wp:posOffset>74295</wp:posOffset>
                </wp:positionV>
                <wp:extent cx="5828665" cy="445135"/>
                <wp:effectExtent l="0" t="0" r="19685" b="1206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4451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64212D">
                            <w:pPr>
                              <w:ind w:right="-106"/>
                              <w:rPr>
                                <w:rFonts w:ascii="Browallia New" w:hAnsi="Browallia New" w:cs="Browallia New"/>
                                <w:b/>
                                <w:sz w:val="4"/>
                                <w:szCs w:val="4"/>
                              </w:rPr>
                            </w:pPr>
                            <w:r>
                              <w:rPr>
                                <w:b/>
                              </w:rPr>
                              <w:t xml:space="preserve"> </w:t>
                            </w:r>
                          </w:p>
                          <w:p w:rsidR="00A22622" w:rsidRPr="004D596E" w:rsidRDefault="00A22622" w:rsidP="0064212D">
                            <w:pPr>
                              <w:ind w:right="-106"/>
                              <w:jc w:val="center"/>
                              <w:rPr>
                                <w:rFonts w:ascii="Arial Narrow" w:hAnsi="Arial Narrow" w:cs="Browallia New"/>
                                <w:b/>
                                <w:sz w:val="10"/>
                                <w:szCs w:val="10"/>
                              </w:rPr>
                            </w:pPr>
                          </w:p>
                          <w:p w:rsidR="00A22622" w:rsidRDefault="00A22622" w:rsidP="0064212D">
                            <w:pPr>
                              <w:ind w:right="-106"/>
                              <w:jc w:val="center"/>
                              <w:rPr>
                                <w:rFonts w:ascii="Arial Narrow" w:hAnsi="Arial Narrow" w:cs="Browallia New"/>
                                <w:b/>
                                <w:sz w:val="22"/>
                              </w:rPr>
                            </w:pPr>
                            <w:r>
                              <w:rPr>
                                <w:rFonts w:ascii="Arial Narrow" w:hAnsi="Arial Narrow" w:cs="Browallia New"/>
                                <w:b/>
                                <w:sz w:val="22"/>
                              </w:rPr>
                              <w:t>3 - BUDGET GENERAL DE LA COMMUNE M14 - 2015</w:t>
                            </w:r>
                          </w:p>
                          <w:p w:rsidR="00A22622" w:rsidRPr="00C6453E" w:rsidRDefault="00A22622" w:rsidP="0064212D">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8" type="#_x0000_t202" style="position:absolute;left:0;text-align:left;margin-left:19.6pt;margin-top:5.85pt;width:458.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" fillcolor="#daeef3 [664]" strokecolor="#ddd8c2 [2894]" strokeweight="1pt">
                <v:shadow color="#243f60 [1604]" opacity=".5" offset="1pt"/>
                <v:textbox>
                  <w:txbxContent>
                    <w:p w:rsidR="00D56357" w:rsidRPr="00664B22" w:rsidRDefault="00D56357" w:rsidP="0064212D">
                      <w:pPr>
                        <w:ind w:right="-106"/>
                        <w:rPr>
                          <w:rFonts w:ascii="Browallia New" w:hAnsi="Browallia New" w:cs="Browallia New"/>
                          <w:b/>
                          <w:sz w:val="4"/>
                          <w:szCs w:val="4"/>
                        </w:rPr>
                      </w:pPr>
                      <w:r>
                        <w:rPr>
                          <w:b/>
                        </w:rPr>
                        <w:t xml:space="preserve"> </w:t>
                      </w:r>
                    </w:p>
                    <w:p w:rsidR="00D56357" w:rsidRPr="004D596E" w:rsidRDefault="00D56357" w:rsidP="0064212D">
                      <w:pPr>
                        <w:ind w:right="-106"/>
                        <w:jc w:val="center"/>
                        <w:rPr>
                          <w:rFonts w:ascii="Arial Narrow" w:hAnsi="Arial Narrow" w:cs="Browallia New"/>
                          <w:b/>
                          <w:sz w:val="10"/>
                          <w:szCs w:val="10"/>
                        </w:rPr>
                      </w:pPr>
                    </w:p>
                    <w:p w:rsidR="00D56357" w:rsidRDefault="00D56357" w:rsidP="0064212D">
                      <w:pPr>
                        <w:ind w:right="-106"/>
                        <w:jc w:val="center"/>
                        <w:rPr>
                          <w:rFonts w:ascii="Arial Narrow" w:hAnsi="Arial Narrow" w:cs="Browallia New"/>
                          <w:b/>
                          <w:sz w:val="22"/>
                        </w:rPr>
                      </w:pPr>
                      <w:r>
                        <w:rPr>
                          <w:rFonts w:ascii="Arial Narrow" w:hAnsi="Arial Narrow" w:cs="Browallia New"/>
                          <w:b/>
                          <w:sz w:val="22"/>
                        </w:rPr>
                        <w:t>3 - BUDGET GENERAL DE LA COMMUNE M14 - 2015</w:t>
                      </w:r>
                    </w:p>
                    <w:p w:rsidR="00D56357" w:rsidRPr="00C6453E" w:rsidRDefault="00D56357" w:rsidP="0064212D">
                      <w:pPr>
                        <w:ind w:right="-106"/>
                        <w:jc w:val="center"/>
                        <w:rPr>
                          <w:b/>
                          <w:sz w:val="10"/>
                          <w:szCs w:val="10"/>
                        </w:rPr>
                      </w:pPr>
                    </w:p>
                  </w:txbxContent>
                </v:textbox>
              </v:shape>
            </w:pict>
          </mc:Fallback>
        </mc:AlternateContent>
      </w:r>
    </w:p>
    <w:p w:rsidR="0064212D" w:rsidRPr="00554418" w:rsidRDefault="0064212D" w:rsidP="0064212D">
      <w:pPr>
        <w:ind w:right="72" w:firstLine="426"/>
        <w:jc w:val="both"/>
        <w:rPr>
          <w:rFonts w:ascii="Arial Narrow" w:hAnsi="Arial Narrow"/>
          <w:bCs/>
          <w:i/>
          <w:u w:val="single"/>
        </w:rPr>
      </w:pPr>
    </w:p>
    <w:p w:rsidR="0064212D" w:rsidRPr="00554418" w:rsidRDefault="0064212D" w:rsidP="0064212D">
      <w:pPr>
        <w:ind w:right="72" w:firstLine="426"/>
        <w:jc w:val="both"/>
        <w:rPr>
          <w:rFonts w:ascii="Arial Narrow" w:hAnsi="Arial Narrow"/>
          <w:bCs/>
          <w:i/>
          <w:u w:val="single"/>
        </w:rPr>
      </w:pPr>
    </w:p>
    <w:p w:rsidR="0064212D" w:rsidRPr="00554418" w:rsidRDefault="0064212D" w:rsidP="0064212D">
      <w:pPr>
        <w:ind w:right="72" w:firstLine="426"/>
        <w:jc w:val="both"/>
        <w:rPr>
          <w:rFonts w:ascii="Arial Narrow" w:hAnsi="Arial Narrow"/>
          <w:bCs/>
          <w:i/>
          <w:u w:val="single"/>
        </w:rPr>
      </w:pPr>
    </w:p>
    <w:p w:rsidR="0064212D" w:rsidRPr="00554418" w:rsidRDefault="0064212D" w:rsidP="0064212D">
      <w:pPr>
        <w:ind w:right="72" w:firstLine="426"/>
        <w:jc w:val="both"/>
        <w:rPr>
          <w:rFonts w:ascii="Arial Narrow" w:hAnsi="Arial Narrow"/>
          <w:bCs/>
          <w:i/>
          <w:u w:val="single"/>
        </w:rPr>
      </w:pPr>
    </w:p>
    <w:p w:rsidR="0064212D" w:rsidRPr="00554418" w:rsidRDefault="0064212D" w:rsidP="007A3B36">
      <w:pPr>
        <w:ind w:left="426" w:right="72"/>
        <w:jc w:val="both"/>
        <w:rPr>
          <w:rFonts w:ascii="Arial Narrow" w:hAnsi="Arial Narrow"/>
          <w:bCs/>
        </w:rPr>
      </w:pPr>
      <w:r w:rsidRPr="00554418">
        <w:rPr>
          <w:rFonts w:ascii="Arial Narrow" w:hAnsi="Arial Narrow"/>
          <w:bCs/>
        </w:rPr>
        <w:t xml:space="preserve">M. le Maire expose au </w:t>
      </w:r>
      <w:r w:rsidR="00A22622">
        <w:rPr>
          <w:rFonts w:ascii="Arial Narrow" w:hAnsi="Arial Narrow"/>
          <w:bCs/>
        </w:rPr>
        <w:t>conseil municipal</w:t>
      </w:r>
      <w:r w:rsidRPr="00554418">
        <w:rPr>
          <w:rFonts w:ascii="Arial Narrow" w:hAnsi="Arial Narrow"/>
          <w:bCs/>
        </w:rPr>
        <w:t xml:space="preserve"> le projet de budget général de la commune M14. Il donne lecture des propositions par chapitre pour les différentes sections.</w:t>
      </w:r>
    </w:p>
    <w:p w:rsidR="0064212D" w:rsidRPr="00554418" w:rsidRDefault="0064212D" w:rsidP="0064212D">
      <w:pPr>
        <w:ind w:right="72" w:firstLine="426"/>
        <w:jc w:val="both"/>
        <w:rPr>
          <w:rFonts w:ascii="Arial Narrow" w:hAnsi="Arial Narrow"/>
          <w:bCs/>
        </w:rPr>
      </w:pPr>
    </w:p>
    <w:p w:rsidR="0064212D" w:rsidRPr="00554418" w:rsidRDefault="0064212D" w:rsidP="0064212D">
      <w:pPr>
        <w:ind w:right="72" w:firstLine="426"/>
        <w:jc w:val="both"/>
        <w:rPr>
          <w:rFonts w:ascii="Arial Narrow" w:hAnsi="Arial Narrow"/>
          <w:bCs/>
        </w:rPr>
      </w:pPr>
    </w:p>
    <w:p w:rsidR="0064212D" w:rsidRPr="00554418" w:rsidRDefault="009C61BA" w:rsidP="007A3B36">
      <w:pPr>
        <w:ind w:left="851" w:right="72" w:firstLine="426"/>
        <w:jc w:val="both"/>
        <w:rPr>
          <w:rFonts w:ascii="Arial Narrow" w:hAnsi="Arial Narrow"/>
          <w:b/>
          <w:bCs/>
        </w:rPr>
      </w:pPr>
      <w:r w:rsidRPr="00554418">
        <w:rPr>
          <w:rFonts w:ascii="Arial Narrow" w:hAnsi="Arial Narrow"/>
          <w:b/>
          <w:bCs/>
        </w:rPr>
        <w:t xml:space="preserve">1 - </w:t>
      </w:r>
      <w:r w:rsidR="0064212D" w:rsidRPr="00554418">
        <w:rPr>
          <w:rFonts w:ascii="Arial Narrow" w:hAnsi="Arial Narrow"/>
          <w:b/>
          <w:bCs/>
        </w:rPr>
        <w:t>Section de fonctionnement </w:t>
      </w:r>
    </w:p>
    <w:p w:rsidR="0064212D" w:rsidRPr="00554418" w:rsidRDefault="007A3B36" w:rsidP="007A3B36">
      <w:pPr>
        <w:ind w:left="851" w:right="72" w:firstLine="426"/>
        <w:jc w:val="both"/>
        <w:rPr>
          <w:rFonts w:ascii="Arial Narrow" w:hAnsi="Arial Narrow"/>
          <w:bCs/>
        </w:rPr>
      </w:pPr>
      <w:r w:rsidRPr="00554418">
        <w:rPr>
          <w:rFonts w:ascii="Arial Narrow" w:hAnsi="Arial Narrow"/>
          <w:bCs/>
        </w:rPr>
        <w:tab/>
      </w:r>
      <w:r w:rsidR="0064212D" w:rsidRPr="00554418">
        <w:rPr>
          <w:rFonts w:ascii="Arial Narrow" w:hAnsi="Arial Narrow"/>
          <w:bCs/>
        </w:rPr>
        <w:tab/>
        <w:t xml:space="preserve">Dépenses :     3 821 184.42 €                              </w:t>
      </w:r>
      <w:r w:rsidR="0064212D" w:rsidRPr="00554418">
        <w:rPr>
          <w:rFonts w:ascii="Arial Narrow" w:hAnsi="Arial Narrow"/>
          <w:bCs/>
        </w:rPr>
        <w:tab/>
        <w:t>Recettes : 3 821 184.42 €</w:t>
      </w:r>
    </w:p>
    <w:p w:rsidR="0064212D" w:rsidRPr="00554418" w:rsidRDefault="0064212D" w:rsidP="007A3B36">
      <w:pPr>
        <w:ind w:left="851" w:right="72" w:firstLine="426"/>
        <w:jc w:val="both"/>
        <w:rPr>
          <w:rFonts w:ascii="Arial Narrow" w:hAnsi="Arial Narrow"/>
          <w:b/>
          <w:bCs/>
        </w:rPr>
      </w:pPr>
    </w:p>
    <w:p w:rsidR="0064212D" w:rsidRPr="00554418" w:rsidRDefault="009C61BA" w:rsidP="007A3B36">
      <w:pPr>
        <w:ind w:left="851" w:right="72" w:firstLine="426"/>
        <w:jc w:val="both"/>
        <w:rPr>
          <w:rFonts w:ascii="Arial Narrow" w:hAnsi="Arial Narrow"/>
          <w:b/>
          <w:bCs/>
        </w:rPr>
      </w:pPr>
      <w:r w:rsidRPr="00554418">
        <w:rPr>
          <w:rFonts w:ascii="Arial Narrow" w:hAnsi="Arial Narrow"/>
          <w:b/>
          <w:bCs/>
        </w:rPr>
        <w:t xml:space="preserve">2 - </w:t>
      </w:r>
      <w:r w:rsidR="0064212D" w:rsidRPr="00554418">
        <w:rPr>
          <w:rFonts w:ascii="Arial Narrow" w:hAnsi="Arial Narrow"/>
          <w:b/>
          <w:bCs/>
        </w:rPr>
        <w:t>Section d’investissement</w:t>
      </w:r>
    </w:p>
    <w:p w:rsidR="0064212D" w:rsidRPr="00554418" w:rsidRDefault="0064212D" w:rsidP="007A3B36">
      <w:pPr>
        <w:ind w:left="851" w:right="72" w:firstLine="426"/>
        <w:jc w:val="both"/>
        <w:rPr>
          <w:rFonts w:ascii="Arial Narrow" w:hAnsi="Arial Narrow"/>
          <w:bCs/>
        </w:rPr>
      </w:pPr>
      <w:r w:rsidRPr="00554418">
        <w:rPr>
          <w:rFonts w:ascii="Arial Narrow" w:hAnsi="Arial Narrow"/>
          <w:bCs/>
        </w:rPr>
        <w:tab/>
      </w:r>
      <w:r w:rsidR="007A3B36" w:rsidRPr="00554418">
        <w:rPr>
          <w:rFonts w:ascii="Arial Narrow" w:hAnsi="Arial Narrow"/>
          <w:bCs/>
        </w:rPr>
        <w:tab/>
      </w:r>
      <w:r w:rsidRPr="00554418">
        <w:rPr>
          <w:rFonts w:ascii="Arial Narrow" w:hAnsi="Arial Narrow"/>
          <w:bCs/>
        </w:rPr>
        <w:t xml:space="preserve">Dépenses :     2 133 660.48 €                </w:t>
      </w:r>
      <w:r w:rsidRPr="00554418">
        <w:rPr>
          <w:rFonts w:ascii="Arial Narrow" w:hAnsi="Arial Narrow"/>
          <w:bCs/>
        </w:rPr>
        <w:tab/>
        <w:t>Recettes : 2 133 660.48 €</w:t>
      </w:r>
      <w:r w:rsidR="0094625A" w:rsidRPr="00554418">
        <w:rPr>
          <w:rFonts w:ascii="Arial Narrow" w:hAnsi="Arial Narrow"/>
          <w:bCs/>
        </w:rPr>
        <w:t>.</w:t>
      </w:r>
    </w:p>
    <w:p w:rsidR="0094625A" w:rsidRPr="00554418" w:rsidRDefault="0094625A" w:rsidP="0064212D">
      <w:pPr>
        <w:ind w:right="72" w:firstLine="426"/>
        <w:jc w:val="both"/>
        <w:rPr>
          <w:rFonts w:ascii="Arial Narrow" w:hAnsi="Arial Narrow"/>
          <w:bCs/>
        </w:rPr>
      </w:pPr>
    </w:p>
    <w:p w:rsidR="0094625A" w:rsidRPr="00554418" w:rsidRDefault="0094625A" w:rsidP="0094625A">
      <w:pPr>
        <w:ind w:right="72" w:firstLine="426"/>
        <w:jc w:val="both"/>
        <w:rPr>
          <w:rFonts w:ascii="Arial Narrow" w:hAnsi="Arial Narrow"/>
          <w:bCs/>
          <w:i/>
          <w:u w:val="single"/>
        </w:rPr>
      </w:pPr>
      <w:r w:rsidRPr="00554418">
        <w:rPr>
          <w:rFonts w:ascii="Arial Narrow" w:hAnsi="Arial Narrow"/>
          <w:bCs/>
          <w:i/>
          <w:u w:val="single"/>
        </w:rPr>
        <w:t>Adopté à l’unanimité</w:t>
      </w:r>
    </w:p>
    <w:p w:rsidR="007A3B36" w:rsidRPr="00554418" w:rsidRDefault="007A3B36" w:rsidP="0094625A">
      <w:pPr>
        <w:ind w:right="72" w:firstLine="426"/>
        <w:jc w:val="both"/>
        <w:rPr>
          <w:rFonts w:ascii="Arial Narrow" w:hAnsi="Arial Narrow"/>
          <w:bCs/>
          <w:i/>
          <w:u w:val="single"/>
        </w:rPr>
      </w:pPr>
    </w:p>
    <w:p w:rsidR="007A3B36" w:rsidRPr="00554418" w:rsidRDefault="007A3B36" w:rsidP="0094625A">
      <w:pPr>
        <w:ind w:right="72" w:firstLine="426"/>
        <w:jc w:val="both"/>
        <w:rPr>
          <w:rFonts w:ascii="Arial Narrow" w:hAnsi="Arial Narrow"/>
          <w:bCs/>
          <w:i/>
          <w:u w:val="single"/>
        </w:rPr>
      </w:pPr>
    </w:p>
    <w:p w:rsidR="007A3B36" w:rsidRPr="00554418" w:rsidRDefault="007A3B36" w:rsidP="0094625A">
      <w:pPr>
        <w:ind w:right="72" w:firstLine="426"/>
        <w:jc w:val="both"/>
        <w:rPr>
          <w:rFonts w:ascii="Arial Narrow" w:hAnsi="Arial Narrow"/>
          <w:bCs/>
          <w:i/>
          <w:u w:val="single"/>
        </w:rPr>
      </w:pPr>
    </w:p>
    <w:p w:rsidR="007A3B36" w:rsidRPr="00554418" w:rsidRDefault="007A3B36" w:rsidP="0094625A">
      <w:pPr>
        <w:ind w:right="72" w:firstLine="426"/>
        <w:jc w:val="both"/>
        <w:rPr>
          <w:rFonts w:ascii="Arial Narrow" w:hAnsi="Arial Narrow"/>
          <w:bCs/>
          <w:i/>
          <w:u w:val="single"/>
        </w:rPr>
      </w:pPr>
    </w:p>
    <w:p w:rsidR="007A3B36" w:rsidRDefault="007A3B36" w:rsidP="0094625A">
      <w:pPr>
        <w:ind w:right="72" w:firstLine="426"/>
        <w:jc w:val="both"/>
        <w:rPr>
          <w:rFonts w:ascii="Arial Narrow" w:hAnsi="Arial Narrow"/>
          <w:bCs/>
          <w:i/>
          <w:u w:val="single"/>
        </w:rPr>
      </w:pPr>
    </w:p>
    <w:p w:rsidR="00D56357" w:rsidRDefault="00D56357" w:rsidP="0094625A">
      <w:pPr>
        <w:ind w:right="72" w:firstLine="426"/>
        <w:jc w:val="both"/>
        <w:rPr>
          <w:rFonts w:ascii="Arial Narrow" w:hAnsi="Arial Narrow"/>
          <w:bCs/>
          <w:i/>
          <w:u w:val="single"/>
        </w:rPr>
      </w:pPr>
    </w:p>
    <w:p w:rsidR="00D56357" w:rsidRDefault="00D56357" w:rsidP="0094625A">
      <w:pPr>
        <w:ind w:right="72" w:firstLine="426"/>
        <w:jc w:val="both"/>
        <w:rPr>
          <w:rFonts w:ascii="Arial Narrow" w:hAnsi="Arial Narrow"/>
          <w:bCs/>
          <w:i/>
          <w:u w:val="single"/>
        </w:rPr>
      </w:pPr>
    </w:p>
    <w:p w:rsidR="00D56357" w:rsidRPr="00554418" w:rsidRDefault="00D56357" w:rsidP="0094625A">
      <w:pPr>
        <w:ind w:right="72" w:firstLine="426"/>
        <w:jc w:val="both"/>
        <w:rPr>
          <w:rFonts w:ascii="Arial Narrow" w:hAnsi="Arial Narrow"/>
          <w:bCs/>
          <w:i/>
          <w:u w:val="single"/>
        </w:rPr>
      </w:pPr>
    </w:p>
    <w:p w:rsidR="007A3B36" w:rsidRPr="00554418" w:rsidRDefault="007A3B36" w:rsidP="0094625A">
      <w:pPr>
        <w:ind w:right="72" w:firstLine="426"/>
        <w:jc w:val="both"/>
        <w:rPr>
          <w:rFonts w:ascii="Arial Narrow" w:hAnsi="Arial Narrow"/>
          <w:bCs/>
          <w:i/>
          <w:u w:val="single"/>
        </w:rPr>
      </w:pPr>
    </w:p>
    <w:p w:rsidR="007A3B36" w:rsidRPr="00554418" w:rsidRDefault="007A3B36" w:rsidP="0094625A">
      <w:pPr>
        <w:ind w:right="72" w:firstLine="426"/>
        <w:jc w:val="both"/>
        <w:rPr>
          <w:rFonts w:ascii="Arial Narrow" w:hAnsi="Arial Narrow"/>
          <w:bCs/>
          <w:i/>
          <w:u w:val="single"/>
        </w:rPr>
      </w:pPr>
    </w:p>
    <w:p w:rsidR="00C57A4A" w:rsidRPr="00554418" w:rsidRDefault="007A3B36" w:rsidP="00147912">
      <w:pPr>
        <w:ind w:left="426"/>
        <w:rPr>
          <w:rFonts w:ascii="Arial Narrow" w:hAnsi="Arial Narrow"/>
          <w:i/>
          <w:u w:val="single"/>
        </w:rPr>
      </w:pPr>
      <w:r w:rsidRPr="00554418">
        <w:rPr>
          <w:rFonts w:ascii="Arial Narrow" w:hAnsi="Arial Narrow"/>
          <w:i/>
          <w:noProof/>
          <w:u w:val="single"/>
        </w:rPr>
        <mc:AlternateContent>
          <mc:Choice Requires="wps">
            <w:drawing>
              <wp:anchor distT="0" distB="0" distL="114300" distR="114300" simplePos="0" relativeHeight="251665408" behindDoc="0" locked="0" layoutInCell="1" allowOverlap="1" wp14:anchorId="0E97A382" wp14:editId="6A6865A0">
                <wp:simplePos x="0" y="0"/>
                <wp:positionH relativeFrom="column">
                  <wp:posOffset>248920</wp:posOffset>
                </wp:positionH>
                <wp:positionV relativeFrom="paragraph">
                  <wp:posOffset>106045</wp:posOffset>
                </wp:positionV>
                <wp:extent cx="5828665" cy="445135"/>
                <wp:effectExtent l="0" t="0" r="19685" b="1206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4451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40021E">
                            <w:pPr>
                              <w:ind w:right="-106"/>
                              <w:rPr>
                                <w:rFonts w:ascii="Browallia New" w:hAnsi="Browallia New" w:cs="Browallia New"/>
                                <w:b/>
                                <w:sz w:val="4"/>
                                <w:szCs w:val="4"/>
                              </w:rPr>
                            </w:pPr>
                            <w:r>
                              <w:rPr>
                                <w:b/>
                              </w:rPr>
                              <w:t xml:space="preserve"> </w:t>
                            </w:r>
                          </w:p>
                          <w:p w:rsidR="00A22622" w:rsidRPr="004D596E" w:rsidRDefault="00A22622" w:rsidP="0040021E">
                            <w:pPr>
                              <w:ind w:right="-106"/>
                              <w:jc w:val="center"/>
                              <w:rPr>
                                <w:rFonts w:ascii="Arial Narrow" w:hAnsi="Arial Narrow" w:cs="Browallia New"/>
                                <w:b/>
                                <w:sz w:val="10"/>
                                <w:szCs w:val="10"/>
                              </w:rPr>
                            </w:pPr>
                          </w:p>
                          <w:p w:rsidR="00A22622" w:rsidRDefault="00A22622" w:rsidP="0040021E">
                            <w:pPr>
                              <w:ind w:right="-106"/>
                              <w:jc w:val="center"/>
                              <w:rPr>
                                <w:rFonts w:ascii="Arial Narrow" w:hAnsi="Arial Narrow" w:cs="Browallia New"/>
                                <w:b/>
                                <w:sz w:val="22"/>
                              </w:rPr>
                            </w:pPr>
                            <w:r>
                              <w:rPr>
                                <w:rFonts w:ascii="Arial Narrow" w:hAnsi="Arial Narrow" w:cs="Browallia New"/>
                                <w:b/>
                                <w:sz w:val="22"/>
                              </w:rPr>
                              <w:t>4- BUDGET GENERAL DE L’EAU ET DE L’ASSAINISSEMENT - 2015</w:t>
                            </w:r>
                          </w:p>
                          <w:p w:rsidR="00A22622" w:rsidRPr="00C6453E" w:rsidRDefault="00A22622" w:rsidP="0040021E">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9" type="#_x0000_t202" style="position:absolute;left:0;text-align:left;margin-left:19.6pt;margin-top:8.35pt;width:458.95pt;height:3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" fillcolor="#daeef3 [664]" strokecolor="#ddd8c2 [2894]" strokeweight="1pt">
                <v:shadow color="#243f60 [1604]" opacity=".5" offset="1pt"/>
                <v:textbox>
                  <w:txbxContent>
                    <w:p w:rsidR="00D56357" w:rsidRPr="00664B22" w:rsidRDefault="00D56357" w:rsidP="0040021E">
                      <w:pPr>
                        <w:ind w:right="-106"/>
                        <w:rPr>
                          <w:rFonts w:ascii="Browallia New" w:hAnsi="Browallia New" w:cs="Browallia New"/>
                          <w:b/>
                          <w:sz w:val="4"/>
                          <w:szCs w:val="4"/>
                        </w:rPr>
                      </w:pPr>
                      <w:r>
                        <w:rPr>
                          <w:b/>
                        </w:rPr>
                        <w:t xml:space="preserve"> </w:t>
                      </w:r>
                    </w:p>
                    <w:p w:rsidR="00D56357" w:rsidRPr="004D596E" w:rsidRDefault="00D56357" w:rsidP="0040021E">
                      <w:pPr>
                        <w:ind w:right="-106"/>
                        <w:jc w:val="center"/>
                        <w:rPr>
                          <w:rFonts w:ascii="Arial Narrow" w:hAnsi="Arial Narrow" w:cs="Browallia New"/>
                          <w:b/>
                          <w:sz w:val="10"/>
                          <w:szCs w:val="10"/>
                        </w:rPr>
                      </w:pPr>
                    </w:p>
                    <w:p w:rsidR="00D56357" w:rsidRDefault="00D56357" w:rsidP="0040021E">
                      <w:pPr>
                        <w:ind w:right="-106"/>
                        <w:jc w:val="center"/>
                        <w:rPr>
                          <w:rFonts w:ascii="Arial Narrow" w:hAnsi="Arial Narrow" w:cs="Browallia New"/>
                          <w:b/>
                          <w:sz w:val="22"/>
                        </w:rPr>
                      </w:pPr>
                      <w:r>
                        <w:rPr>
                          <w:rFonts w:ascii="Arial Narrow" w:hAnsi="Arial Narrow" w:cs="Browallia New"/>
                          <w:b/>
                          <w:sz w:val="22"/>
                        </w:rPr>
                        <w:t>4- BUDGET GENERAL DE L’EAU ET DE L’ASSAINISSEMENT - 2015</w:t>
                      </w:r>
                    </w:p>
                    <w:p w:rsidR="00D56357" w:rsidRPr="00C6453E" w:rsidRDefault="00D56357" w:rsidP="0040021E">
                      <w:pPr>
                        <w:ind w:right="-106"/>
                        <w:jc w:val="center"/>
                        <w:rPr>
                          <w:b/>
                          <w:sz w:val="10"/>
                          <w:szCs w:val="10"/>
                        </w:rPr>
                      </w:pPr>
                    </w:p>
                  </w:txbxContent>
                </v:textbox>
              </v:shape>
            </w:pict>
          </mc:Fallback>
        </mc:AlternateContent>
      </w:r>
    </w:p>
    <w:p w:rsidR="0040021E" w:rsidRPr="00554418" w:rsidRDefault="0040021E" w:rsidP="0040021E">
      <w:pPr>
        <w:ind w:left="426"/>
        <w:rPr>
          <w:rFonts w:ascii="Arial Narrow" w:hAnsi="Arial Narrow"/>
          <w:i/>
          <w:u w:val="single"/>
        </w:rPr>
      </w:pPr>
    </w:p>
    <w:p w:rsidR="0040021E" w:rsidRPr="00554418" w:rsidRDefault="0040021E" w:rsidP="0040021E">
      <w:pPr>
        <w:ind w:left="426"/>
        <w:rPr>
          <w:rFonts w:ascii="Arial Narrow" w:hAnsi="Arial Narrow"/>
          <w:i/>
          <w:u w:val="single"/>
        </w:rPr>
      </w:pPr>
    </w:p>
    <w:p w:rsidR="0040021E" w:rsidRPr="00554418" w:rsidRDefault="0040021E" w:rsidP="0040021E">
      <w:pPr>
        <w:ind w:left="426"/>
        <w:rPr>
          <w:rFonts w:ascii="Arial Narrow" w:hAnsi="Arial Narrow"/>
          <w:i/>
          <w:u w:val="single"/>
        </w:rPr>
      </w:pPr>
    </w:p>
    <w:p w:rsidR="0040021E" w:rsidRPr="00554418" w:rsidRDefault="0040021E" w:rsidP="0040021E">
      <w:pPr>
        <w:ind w:left="426"/>
        <w:rPr>
          <w:rFonts w:ascii="Arial Narrow" w:hAnsi="Arial Narrow"/>
          <w:i/>
          <w:u w:val="single"/>
        </w:rPr>
      </w:pPr>
    </w:p>
    <w:p w:rsidR="0040021E" w:rsidRPr="00554418" w:rsidRDefault="0040021E" w:rsidP="0040021E">
      <w:pPr>
        <w:ind w:left="426"/>
        <w:rPr>
          <w:rFonts w:ascii="Arial Narrow" w:hAnsi="Arial Narrow"/>
        </w:rPr>
      </w:pPr>
      <w:r w:rsidRPr="00554418">
        <w:rPr>
          <w:rFonts w:ascii="Arial Narrow" w:hAnsi="Arial Narrow"/>
        </w:rPr>
        <w:t xml:space="preserve">M. le Maire expose au </w:t>
      </w:r>
      <w:r w:rsidR="00A22622">
        <w:rPr>
          <w:rFonts w:ascii="Arial Narrow" w:hAnsi="Arial Narrow"/>
        </w:rPr>
        <w:t>conseil municipal</w:t>
      </w:r>
      <w:r w:rsidRPr="00554418">
        <w:rPr>
          <w:rFonts w:ascii="Arial Narrow" w:hAnsi="Arial Narrow"/>
        </w:rPr>
        <w:t xml:space="preserve"> le projet de budget général de l’eau et l’assainissement 2015. Il donne lecture des propositions par chapitre pour les différentes sections.</w:t>
      </w:r>
    </w:p>
    <w:p w:rsidR="0040021E" w:rsidRPr="00554418" w:rsidRDefault="0040021E" w:rsidP="0040021E">
      <w:pPr>
        <w:ind w:left="426"/>
        <w:rPr>
          <w:rFonts w:ascii="Arial Narrow" w:hAnsi="Arial Narrow"/>
        </w:rPr>
      </w:pPr>
    </w:p>
    <w:p w:rsidR="0040021E" w:rsidRPr="00554418" w:rsidRDefault="0040021E" w:rsidP="0040021E">
      <w:pPr>
        <w:ind w:left="426"/>
        <w:rPr>
          <w:rFonts w:ascii="Arial Narrow" w:hAnsi="Arial Narrow"/>
          <w:b/>
          <w:bCs/>
        </w:rPr>
      </w:pPr>
    </w:p>
    <w:p w:rsidR="0040021E" w:rsidRPr="00554418" w:rsidRDefault="0040021E" w:rsidP="007A3B36">
      <w:pPr>
        <w:ind w:left="851"/>
        <w:rPr>
          <w:rFonts w:ascii="Arial Narrow" w:hAnsi="Arial Narrow"/>
          <w:b/>
          <w:bCs/>
        </w:rPr>
      </w:pPr>
      <w:r w:rsidRPr="00554418">
        <w:rPr>
          <w:rFonts w:ascii="Arial Narrow" w:hAnsi="Arial Narrow"/>
          <w:b/>
          <w:bCs/>
        </w:rPr>
        <w:t>1 - Section de fonctionnement </w:t>
      </w:r>
    </w:p>
    <w:p w:rsidR="0040021E" w:rsidRPr="00554418" w:rsidRDefault="0040021E" w:rsidP="007A3B36">
      <w:pPr>
        <w:ind w:left="851"/>
        <w:rPr>
          <w:rFonts w:ascii="Arial Narrow" w:hAnsi="Arial Narrow"/>
          <w:bCs/>
        </w:rPr>
      </w:pPr>
      <w:r w:rsidRPr="00554418">
        <w:rPr>
          <w:rFonts w:ascii="Arial Narrow" w:hAnsi="Arial Narrow"/>
          <w:bCs/>
        </w:rPr>
        <w:tab/>
        <w:t xml:space="preserve">Dépenses :        1 292 770.85 €                 </w:t>
      </w:r>
      <w:r w:rsidRPr="00554418">
        <w:rPr>
          <w:rFonts w:ascii="Arial Narrow" w:hAnsi="Arial Narrow"/>
          <w:bCs/>
        </w:rPr>
        <w:tab/>
        <w:t>Recettes : 1 292 770.85 €</w:t>
      </w:r>
    </w:p>
    <w:p w:rsidR="0040021E" w:rsidRPr="00554418" w:rsidRDefault="0040021E" w:rsidP="007A3B36">
      <w:pPr>
        <w:ind w:left="851"/>
        <w:rPr>
          <w:rFonts w:ascii="Arial Narrow" w:hAnsi="Arial Narrow"/>
          <w:bCs/>
        </w:rPr>
      </w:pPr>
    </w:p>
    <w:p w:rsidR="0040021E" w:rsidRPr="00554418" w:rsidRDefault="0040021E" w:rsidP="007A3B36">
      <w:pPr>
        <w:ind w:left="851"/>
        <w:rPr>
          <w:rFonts w:ascii="Arial Narrow" w:hAnsi="Arial Narrow"/>
          <w:b/>
          <w:bCs/>
        </w:rPr>
      </w:pPr>
      <w:r w:rsidRPr="00554418">
        <w:rPr>
          <w:rFonts w:ascii="Arial Narrow" w:hAnsi="Arial Narrow"/>
          <w:b/>
          <w:bCs/>
        </w:rPr>
        <w:t>2 - Section d’investissement</w:t>
      </w:r>
    </w:p>
    <w:p w:rsidR="0040021E" w:rsidRPr="00554418" w:rsidRDefault="0040021E" w:rsidP="007A3B36">
      <w:pPr>
        <w:ind w:left="851"/>
        <w:rPr>
          <w:rFonts w:ascii="Arial Narrow" w:hAnsi="Arial Narrow"/>
          <w:bCs/>
        </w:rPr>
      </w:pPr>
      <w:r w:rsidRPr="00554418">
        <w:rPr>
          <w:rFonts w:ascii="Arial Narrow" w:hAnsi="Arial Narrow"/>
          <w:bCs/>
        </w:rPr>
        <w:tab/>
        <w:t>Dépenses :         1 700 752.66 €                           Recettes : 1 700 752.66 €</w:t>
      </w:r>
    </w:p>
    <w:p w:rsidR="0040021E" w:rsidRPr="00554418" w:rsidRDefault="0040021E" w:rsidP="0040021E">
      <w:pPr>
        <w:ind w:left="426"/>
        <w:rPr>
          <w:rFonts w:ascii="Arial Narrow" w:hAnsi="Arial Narrow"/>
          <w:bCs/>
        </w:rPr>
      </w:pPr>
    </w:p>
    <w:p w:rsidR="00400811" w:rsidRPr="00554418" w:rsidRDefault="00400811" w:rsidP="00400811">
      <w:pPr>
        <w:ind w:left="426"/>
        <w:rPr>
          <w:rFonts w:ascii="Arial Narrow" w:hAnsi="Arial Narrow"/>
          <w:bCs/>
          <w:i/>
          <w:u w:val="single"/>
        </w:rPr>
      </w:pPr>
      <w:r w:rsidRPr="00554418">
        <w:rPr>
          <w:rFonts w:ascii="Arial Narrow" w:hAnsi="Arial Narrow"/>
          <w:bCs/>
          <w:i/>
          <w:u w:val="single"/>
        </w:rPr>
        <w:t>Adopté à l’unanimité</w:t>
      </w:r>
    </w:p>
    <w:p w:rsidR="00F8783D" w:rsidRPr="00554418" w:rsidRDefault="00F8783D" w:rsidP="00400811">
      <w:pPr>
        <w:ind w:left="426"/>
        <w:rPr>
          <w:rFonts w:ascii="Arial Narrow" w:hAnsi="Arial Narrow"/>
          <w:bCs/>
          <w:i/>
          <w:u w:val="single"/>
        </w:rPr>
      </w:pPr>
    </w:p>
    <w:p w:rsidR="00F8783D" w:rsidRPr="00554418" w:rsidRDefault="00F8783D" w:rsidP="00F8783D">
      <w:pPr>
        <w:ind w:left="426"/>
        <w:rPr>
          <w:rFonts w:ascii="Arial Narrow" w:hAnsi="Arial Narrow"/>
          <w:bCs/>
        </w:rPr>
      </w:pPr>
    </w:p>
    <w:p w:rsidR="00F8783D" w:rsidRPr="00554418" w:rsidRDefault="00F8783D" w:rsidP="00F8783D">
      <w:pPr>
        <w:ind w:left="426"/>
        <w:rPr>
          <w:rFonts w:ascii="Arial Narrow" w:hAnsi="Arial Narrow"/>
          <w:bCs/>
        </w:rPr>
      </w:pPr>
      <w:r w:rsidRPr="00554418">
        <w:rPr>
          <w:rFonts w:ascii="Arial Narrow" w:hAnsi="Arial Narrow"/>
          <w:bCs/>
          <w:noProof/>
        </w:rPr>
        <mc:AlternateContent>
          <mc:Choice Requires="wps">
            <w:drawing>
              <wp:anchor distT="0" distB="0" distL="114300" distR="114300" simplePos="0" relativeHeight="251667456" behindDoc="0" locked="0" layoutInCell="1" allowOverlap="1" wp14:anchorId="25D67CB1" wp14:editId="307A5A75">
                <wp:simplePos x="0" y="0"/>
                <wp:positionH relativeFrom="column">
                  <wp:posOffset>334645</wp:posOffset>
                </wp:positionH>
                <wp:positionV relativeFrom="paragraph">
                  <wp:posOffset>45086</wp:posOffset>
                </wp:positionV>
                <wp:extent cx="5742940" cy="285750"/>
                <wp:effectExtent l="0" t="0" r="10160" b="190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285750"/>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F8783D">
                            <w:pPr>
                              <w:ind w:right="-106"/>
                              <w:rPr>
                                <w:rFonts w:ascii="Browallia New" w:hAnsi="Browallia New" w:cs="Browallia New"/>
                                <w:b/>
                                <w:sz w:val="4"/>
                                <w:szCs w:val="4"/>
                              </w:rPr>
                            </w:pPr>
                            <w:r>
                              <w:rPr>
                                <w:b/>
                              </w:rPr>
                              <w:t xml:space="preserve"> </w:t>
                            </w:r>
                          </w:p>
                          <w:p w:rsidR="00A22622" w:rsidRPr="002D475C" w:rsidRDefault="00A22622" w:rsidP="00F8783D">
                            <w:pPr>
                              <w:ind w:right="-106"/>
                              <w:jc w:val="center"/>
                              <w:rPr>
                                <w:rFonts w:ascii="Arial Narrow" w:hAnsi="Arial Narrow" w:cs="Browallia New"/>
                                <w:b/>
                                <w:sz w:val="22"/>
                              </w:rPr>
                            </w:pPr>
                            <w:r>
                              <w:rPr>
                                <w:rFonts w:ascii="Arial Narrow" w:hAnsi="Arial Narrow" w:cs="Browallia New"/>
                                <w:b/>
                                <w:sz w:val="22"/>
                              </w:rPr>
                              <w:t>5 - SUBVENTIONS AUX ASSOCIATIONS 2015</w:t>
                            </w:r>
                          </w:p>
                          <w:p w:rsidR="00A22622" w:rsidRPr="00C6453E" w:rsidRDefault="00A22622" w:rsidP="00F8783D">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0" type="#_x0000_t202" style="position:absolute;left:0;text-align:left;margin-left:26.35pt;margin-top:3.55pt;width:452.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" fillcolor="#daeef3 [664]" strokecolor="#ddd8c2 [2894]" strokeweight="1pt">
                <v:shadow color="#243f60 [1604]" opacity=".5" offset="1pt"/>
                <v:textbox>
                  <w:txbxContent>
                    <w:p w:rsidR="00D56357" w:rsidRPr="00664B22" w:rsidRDefault="00D56357" w:rsidP="00F8783D">
                      <w:pPr>
                        <w:ind w:right="-106"/>
                        <w:rPr>
                          <w:rFonts w:ascii="Browallia New" w:hAnsi="Browallia New" w:cs="Browallia New"/>
                          <w:b/>
                          <w:sz w:val="4"/>
                          <w:szCs w:val="4"/>
                        </w:rPr>
                      </w:pPr>
                      <w:r>
                        <w:rPr>
                          <w:b/>
                        </w:rPr>
                        <w:t xml:space="preserve"> </w:t>
                      </w:r>
                    </w:p>
                    <w:p w:rsidR="00D56357" w:rsidRPr="002D475C" w:rsidRDefault="00D56357" w:rsidP="00F8783D">
                      <w:pPr>
                        <w:ind w:right="-106"/>
                        <w:jc w:val="center"/>
                        <w:rPr>
                          <w:rFonts w:ascii="Arial Narrow" w:hAnsi="Arial Narrow" w:cs="Browallia New"/>
                          <w:b/>
                          <w:sz w:val="22"/>
                        </w:rPr>
                      </w:pPr>
                      <w:r>
                        <w:rPr>
                          <w:rFonts w:ascii="Arial Narrow" w:hAnsi="Arial Narrow" w:cs="Browallia New"/>
                          <w:b/>
                          <w:sz w:val="22"/>
                        </w:rPr>
                        <w:t>5 - SUBVENTIONS AUX ASSOCIATIONS 2015</w:t>
                      </w:r>
                    </w:p>
                    <w:p w:rsidR="00D56357" w:rsidRPr="00C6453E" w:rsidRDefault="00D56357" w:rsidP="00F8783D">
                      <w:pPr>
                        <w:ind w:right="-106"/>
                        <w:jc w:val="center"/>
                        <w:rPr>
                          <w:b/>
                          <w:sz w:val="10"/>
                          <w:szCs w:val="10"/>
                        </w:rPr>
                      </w:pPr>
                    </w:p>
                  </w:txbxContent>
                </v:textbox>
              </v:shape>
            </w:pict>
          </mc:Fallback>
        </mc:AlternateContent>
      </w:r>
    </w:p>
    <w:p w:rsidR="00F8783D" w:rsidRPr="00554418" w:rsidRDefault="00F8783D" w:rsidP="00F8783D">
      <w:pPr>
        <w:ind w:left="426"/>
        <w:rPr>
          <w:rFonts w:ascii="Arial Narrow" w:hAnsi="Arial Narrow"/>
          <w:bCs/>
        </w:rPr>
      </w:pPr>
    </w:p>
    <w:p w:rsidR="00F8783D" w:rsidRPr="00554418" w:rsidRDefault="00F8783D" w:rsidP="00F8783D">
      <w:pPr>
        <w:ind w:left="426"/>
        <w:rPr>
          <w:rFonts w:ascii="Arial Narrow" w:hAnsi="Arial Narrow"/>
          <w:bCs/>
        </w:rPr>
      </w:pPr>
    </w:p>
    <w:p w:rsidR="00F8783D" w:rsidRPr="00554418" w:rsidRDefault="00F8783D" w:rsidP="00F8783D">
      <w:pPr>
        <w:ind w:left="426"/>
        <w:rPr>
          <w:rFonts w:ascii="Arial Narrow" w:hAnsi="Arial Narrow"/>
          <w:bCs/>
        </w:rPr>
      </w:pPr>
      <w:r w:rsidRPr="00554418">
        <w:rPr>
          <w:rFonts w:ascii="Arial Narrow" w:hAnsi="Arial Narrow"/>
          <w:bCs/>
        </w:rPr>
        <w:t xml:space="preserve">Monsieur le Maire fait part au </w:t>
      </w:r>
      <w:r w:rsidR="00A22622">
        <w:rPr>
          <w:rFonts w:ascii="Arial Narrow" w:hAnsi="Arial Narrow"/>
          <w:bCs/>
        </w:rPr>
        <w:t>conseil municipal</w:t>
      </w:r>
      <w:r w:rsidRPr="00554418">
        <w:rPr>
          <w:rFonts w:ascii="Arial Narrow" w:hAnsi="Arial Narrow"/>
          <w:bCs/>
        </w:rPr>
        <w:t xml:space="preserve"> des nombreuses demandes d’attribution de subventions faites par les associations locales. Après étude de leur situation financière et de leur caractère d’utilité communale, les subventions suivantes sont proposées :</w:t>
      </w:r>
    </w:p>
    <w:p w:rsidR="00F8783D" w:rsidRPr="00554418" w:rsidRDefault="00F8783D" w:rsidP="00F8783D">
      <w:pPr>
        <w:ind w:left="426"/>
        <w:rPr>
          <w:rFonts w:ascii="Arial Narrow" w:hAnsi="Arial Narrow"/>
          <w:bCs/>
        </w:rPr>
      </w:pPr>
    </w:p>
    <w:tbl>
      <w:tblPr>
        <w:tblW w:w="8346" w:type="dxa"/>
        <w:tblInd w:w="1013" w:type="dxa"/>
        <w:tblCellMar>
          <w:left w:w="70" w:type="dxa"/>
          <w:right w:w="70" w:type="dxa"/>
        </w:tblCellMar>
        <w:tblLook w:val="04A0" w:firstRow="1" w:lastRow="0" w:firstColumn="1" w:lastColumn="0" w:noHBand="0" w:noVBand="1"/>
      </w:tblPr>
      <w:tblGrid>
        <w:gridCol w:w="3014"/>
        <w:gridCol w:w="1335"/>
        <w:gridCol w:w="2692"/>
        <w:gridCol w:w="1305"/>
      </w:tblGrid>
      <w:tr w:rsidR="00F8783D" w:rsidRPr="00554418" w:rsidTr="006970C6">
        <w:trPr>
          <w:trHeight w:val="254"/>
        </w:trPr>
        <w:tc>
          <w:tcPr>
            <w:tcW w:w="8346" w:type="dxa"/>
            <w:gridSpan w:val="4"/>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rsidR="00F8783D" w:rsidRPr="00554418" w:rsidRDefault="00F8783D" w:rsidP="00F8783D">
            <w:pPr>
              <w:ind w:left="426"/>
              <w:jc w:val="center"/>
              <w:rPr>
                <w:rFonts w:ascii="Arial Narrow" w:hAnsi="Arial Narrow"/>
                <w:b/>
                <w:bCs/>
              </w:rPr>
            </w:pPr>
            <w:r w:rsidRPr="00554418">
              <w:rPr>
                <w:rFonts w:ascii="Arial Narrow" w:hAnsi="Arial Narrow"/>
                <w:b/>
                <w:bCs/>
              </w:rPr>
              <w:t>SUBVENTIONS AUX ASSOCIATIONS 2015</w:t>
            </w:r>
          </w:p>
        </w:tc>
      </w:tr>
      <w:tr w:rsidR="00F8783D" w:rsidRPr="00554418" w:rsidTr="006970C6">
        <w:trPr>
          <w:trHeight w:val="374"/>
        </w:trPr>
        <w:tc>
          <w:tcPr>
            <w:tcW w:w="8346" w:type="dxa"/>
            <w:gridSpan w:val="4"/>
            <w:vMerge/>
            <w:tcBorders>
              <w:top w:val="single" w:sz="4" w:space="0" w:color="auto"/>
              <w:left w:val="single" w:sz="4" w:space="0" w:color="auto"/>
              <w:bottom w:val="single" w:sz="4" w:space="0" w:color="000000"/>
              <w:right w:val="single" w:sz="4" w:space="0" w:color="000000"/>
            </w:tcBorders>
            <w:vAlign w:val="center"/>
            <w:hideMark/>
          </w:tcPr>
          <w:p w:rsidR="00F8783D" w:rsidRPr="00554418" w:rsidRDefault="00F8783D" w:rsidP="00F8783D">
            <w:pPr>
              <w:ind w:left="426"/>
              <w:rPr>
                <w:rFonts w:ascii="Arial Narrow" w:hAnsi="Arial Narrow"/>
                <w:bCs/>
              </w:rPr>
            </w:pPr>
          </w:p>
        </w:tc>
      </w:tr>
      <w:tr w:rsidR="00F8783D" w:rsidRPr="00554418" w:rsidTr="006970C6">
        <w:trPr>
          <w:trHeight w:val="254"/>
        </w:trPr>
        <w:tc>
          <w:tcPr>
            <w:tcW w:w="3014" w:type="dxa"/>
            <w:tcBorders>
              <w:top w:val="nil"/>
              <w:left w:val="single" w:sz="8" w:space="0" w:color="auto"/>
              <w:bottom w:val="single" w:sz="4" w:space="0" w:color="auto"/>
              <w:right w:val="nil"/>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ACTIVITES SCOLAIRES</w:t>
            </w:r>
          </w:p>
        </w:tc>
        <w:tc>
          <w:tcPr>
            <w:tcW w:w="1335" w:type="dxa"/>
            <w:tcBorders>
              <w:top w:val="nil"/>
              <w:left w:val="single" w:sz="4" w:space="0" w:color="auto"/>
              <w:bottom w:val="single" w:sz="4" w:space="0" w:color="auto"/>
              <w:right w:val="nil"/>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6 000 €</w:t>
            </w:r>
          </w:p>
        </w:tc>
        <w:tc>
          <w:tcPr>
            <w:tcW w:w="2692"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JADE AMICALE PAYS FAYENCE</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400 €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A.C. VICTIMES DE GUERRE</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250 €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LA BELLE ECHAPPEE</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250 €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 xml:space="preserve">ANCIENS COMBATTANTS ACPG </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300 €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LA BOULE HEUREUSE</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1 200 €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AMICALE DONNEURS DE SANG</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500 €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LES ARTS au cœur du village</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3 600 €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ASSOCIATION PREVENTION ROUTIERE</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100 €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OUSTAOU TOURRETTAN</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2 000 €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COLONIE DE VACANCES (cf</w:t>
            </w:r>
            <w:r w:rsidR="00A22622">
              <w:rPr>
                <w:rFonts w:ascii="Arial Narrow" w:hAnsi="Arial Narrow"/>
                <w:bCs/>
                <w:sz w:val="18"/>
                <w:szCs w:val="18"/>
              </w:rPr>
              <w:t>.</w:t>
            </w:r>
            <w:r w:rsidRPr="00D56357">
              <w:rPr>
                <w:rFonts w:ascii="Arial Narrow" w:hAnsi="Arial Narrow"/>
                <w:bCs/>
                <w:sz w:val="18"/>
                <w:szCs w:val="18"/>
              </w:rPr>
              <w:t xml:space="preserve"> CCAS)</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RELAIS SOLIDARITE</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1 500 €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 xml:space="preserve">COMITE DES FETES </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25 000 €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SOCIETE DE CHASSE</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400 €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CROIX ROUGE FRANÇAISE</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1 500 €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TENNIS CLUB DE FAYENCE</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500 €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ESCAPADES PAYS DE FAYENCE</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250 €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TELETHON</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500 €</w:t>
            </w:r>
          </w:p>
        </w:tc>
      </w:tr>
      <w:tr w:rsidR="00F8783D" w:rsidRPr="00554418" w:rsidTr="006970C6">
        <w:trPr>
          <w:trHeight w:val="254"/>
        </w:trPr>
        <w:tc>
          <w:tcPr>
            <w:tcW w:w="3014" w:type="dxa"/>
            <w:tcBorders>
              <w:top w:val="nil"/>
              <w:left w:val="single" w:sz="4" w:space="0" w:color="auto"/>
              <w:bottom w:val="single" w:sz="4" w:space="0" w:color="auto"/>
              <w:right w:val="single" w:sz="4" w:space="0" w:color="auto"/>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FOYERS RURAL DE FAYENCE TOURRETTES</w:t>
            </w:r>
          </w:p>
        </w:tc>
        <w:tc>
          <w:tcPr>
            <w:tcW w:w="133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6 000 €</w:t>
            </w:r>
          </w:p>
        </w:tc>
        <w:tc>
          <w:tcPr>
            <w:tcW w:w="2692" w:type="dxa"/>
            <w:tcBorders>
              <w:top w:val="nil"/>
              <w:left w:val="nil"/>
              <w:bottom w:val="single" w:sz="4" w:space="0" w:color="auto"/>
              <w:right w:val="single" w:sz="4" w:space="0" w:color="auto"/>
            </w:tcBorders>
            <w:shd w:val="clear" w:color="auto" w:fill="auto"/>
            <w:noWrap/>
            <w:vAlign w:val="center"/>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COLLEGE FAYENCE VOYAGE ST ETIENNE DE TINEE</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150 €</w:t>
            </w:r>
          </w:p>
        </w:tc>
      </w:tr>
      <w:tr w:rsidR="00F8783D" w:rsidRPr="00554418" w:rsidTr="006970C6">
        <w:trPr>
          <w:trHeight w:val="254"/>
        </w:trPr>
        <w:tc>
          <w:tcPr>
            <w:tcW w:w="3014" w:type="dxa"/>
            <w:tcBorders>
              <w:top w:val="nil"/>
              <w:left w:val="single" w:sz="8" w:space="0" w:color="auto"/>
              <w:bottom w:val="single" w:sz="4" w:space="0" w:color="auto"/>
              <w:right w:val="nil"/>
            </w:tcBorders>
            <w:shd w:val="clear" w:color="auto" w:fill="auto"/>
            <w:noWrap/>
            <w:vAlign w:val="center"/>
            <w:hideMark/>
          </w:tcPr>
          <w:p w:rsidR="00F8783D" w:rsidRPr="00D56357" w:rsidRDefault="00F8783D" w:rsidP="006970C6">
            <w:pPr>
              <w:ind w:left="25"/>
              <w:rPr>
                <w:rFonts w:ascii="Arial Narrow" w:hAnsi="Arial Narrow"/>
                <w:bCs/>
                <w:sz w:val="18"/>
                <w:szCs w:val="18"/>
              </w:rPr>
            </w:pPr>
            <w:r w:rsidRPr="00D56357">
              <w:rPr>
                <w:rFonts w:ascii="Arial Narrow" w:hAnsi="Arial Narrow"/>
                <w:bCs/>
                <w:sz w:val="18"/>
                <w:szCs w:val="18"/>
              </w:rPr>
              <w:t>FOYER Socio-éducatif Collège  FAYENCE</w:t>
            </w:r>
          </w:p>
        </w:tc>
        <w:tc>
          <w:tcPr>
            <w:tcW w:w="1335" w:type="dxa"/>
            <w:tcBorders>
              <w:top w:val="nil"/>
              <w:left w:val="single" w:sz="4" w:space="0" w:color="auto"/>
              <w:bottom w:val="single" w:sz="4" w:space="0" w:color="auto"/>
              <w:right w:val="nil"/>
            </w:tcBorders>
            <w:shd w:val="clear" w:color="auto" w:fill="auto"/>
            <w:noWrap/>
            <w:vAlign w:val="bottom"/>
            <w:hideMark/>
          </w:tcPr>
          <w:p w:rsidR="00F8783D" w:rsidRPr="00D56357" w:rsidRDefault="00F8783D" w:rsidP="006970C6">
            <w:pPr>
              <w:jc w:val="right"/>
              <w:rPr>
                <w:rFonts w:ascii="Arial Narrow" w:hAnsi="Arial Narrow"/>
                <w:bCs/>
                <w:i/>
                <w:iCs/>
                <w:sz w:val="18"/>
                <w:szCs w:val="18"/>
              </w:rPr>
            </w:pPr>
            <w:r w:rsidRPr="00D56357">
              <w:rPr>
                <w:rFonts w:ascii="Arial Narrow" w:hAnsi="Arial Narrow"/>
                <w:bCs/>
                <w:i/>
                <w:iCs/>
                <w:sz w:val="18"/>
                <w:szCs w:val="18"/>
              </w:rPr>
              <w:t>300 €</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rsidR="00F8783D" w:rsidRPr="00D56357" w:rsidRDefault="00F8783D" w:rsidP="006970C6">
            <w:pPr>
              <w:rPr>
                <w:rFonts w:ascii="Arial Narrow" w:hAnsi="Arial Narrow"/>
                <w:bCs/>
                <w:sz w:val="18"/>
                <w:szCs w:val="18"/>
              </w:rPr>
            </w:pPr>
            <w:r w:rsidRPr="00D56357">
              <w:rPr>
                <w:rFonts w:ascii="Arial Narrow" w:hAnsi="Arial Narrow"/>
                <w:bCs/>
                <w:sz w:val="18"/>
                <w:szCs w:val="18"/>
              </w:rPr>
              <w:t> </w:t>
            </w:r>
          </w:p>
        </w:tc>
        <w:tc>
          <w:tcPr>
            <w:tcW w:w="1305" w:type="dxa"/>
            <w:tcBorders>
              <w:top w:val="nil"/>
              <w:left w:val="nil"/>
              <w:bottom w:val="single" w:sz="4" w:space="0" w:color="auto"/>
              <w:right w:val="single" w:sz="4" w:space="0" w:color="auto"/>
            </w:tcBorders>
            <w:shd w:val="clear" w:color="auto" w:fill="auto"/>
            <w:noWrap/>
            <w:vAlign w:val="bottom"/>
            <w:hideMark/>
          </w:tcPr>
          <w:p w:rsidR="00F8783D" w:rsidRPr="00D56357" w:rsidRDefault="00F8783D" w:rsidP="006970C6">
            <w:pPr>
              <w:jc w:val="right"/>
              <w:rPr>
                <w:rFonts w:ascii="Arial Narrow" w:hAnsi="Arial Narrow"/>
                <w:bCs/>
                <w:sz w:val="18"/>
                <w:szCs w:val="18"/>
              </w:rPr>
            </w:pPr>
            <w:r w:rsidRPr="00D56357">
              <w:rPr>
                <w:rFonts w:ascii="Arial Narrow" w:hAnsi="Arial Narrow"/>
                <w:bCs/>
                <w:sz w:val="18"/>
                <w:szCs w:val="18"/>
              </w:rPr>
              <w:t> </w:t>
            </w:r>
          </w:p>
        </w:tc>
      </w:tr>
    </w:tbl>
    <w:p w:rsidR="00F8783D" w:rsidRPr="00554418" w:rsidRDefault="00F8783D" w:rsidP="00400811">
      <w:pPr>
        <w:ind w:left="426"/>
        <w:rPr>
          <w:rFonts w:ascii="Arial Narrow" w:hAnsi="Arial Narrow"/>
          <w:bCs/>
        </w:rPr>
      </w:pPr>
    </w:p>
    <w:p w:rsidR="001071D2" w:rsidRPr="00554418" w:rsidRDefault="001071D2" w:rsidP="001071D2">
      <w:pPr>
        <w:ind w:left="426"/>
        <w:rPr>
          <w:rFonts w:ascii="Arial Narrow" w:hAnsi="Arial Narrow"/>
          <w:bCs/>
          <w:i/>
          <w:u w:val="single"/>
        </w:rPr>
      </w:pPr>
      <w:r w:rsidRPr="00554418">
        <w:rPr>
          <w:rFonts w:ascii="Arial Narrow" w:hAnsi="Arial Narrow"/>
          <w:bCs/>
          <w:i/>
          <w:u w:val="single"/>
        </w:rPr>
        <w:t>Adopté à l’unanimité</w:t>
      </w:r>
    </w:p>
    <w:p w:rsidR="00EE3414" w:rsidRPr="00554418" w:rsidRDefault="00EE3414" w:rsidP="00147912">
      <w:pPr>
        <w:ind w:left="426"/>
        <w:rPr>
          <w:rFonts w:ascii="Arial Narrow" w:hAnsi="Arial Narrow"/>
        </w:rPr>
      </w:pPr>
    </w:p>
    <w:p w:rsidR="00EE3414" w:rsidRPr="00554418" w:rsidRDefault="00EE3414" w:rsidP="00EE3414">
      <w:pPr>
        <w:ind w:left="426"/>
        <w:rPr>
          <w:rFonts w:ascii="Arial Narrow" w:hAnsi="Arial Narrow"/>
        </w:rPr>
      </w:pPr>
    </w:p>
    <w:p w:rsidR="00EE3414" w:rsidRPr="00554418" w:rsidRDefault="00EE3414" w:rsidP="00EE3414">
      <w:pPr>
        <w:ind w:left="426"/>
        <w:rPr>
          <w:rFonts w:ascii="Arial Narrow" w:hAnsi="Arial Narrow"/>
        </w:rPr>
      </w:pPr>
      <w:r w:rsidRPr="00554418">
        <w:rPr>
          <w:rFonts w:ascii="Arial Narrow" w:hAnsi="Arial Narrow"/>
          <w:noProof/>
        </w:rPr>
        <mc:AlternateContent>
          <mc:Choice Requires="wps">
            <w:drawing>
              <wp:anchor distT="0" distB="0" distL="114300" distR="114300" simplePos="0" relativeHeight="251669504" behindDoc="0" locked="0" layoutInCell="1" allowOverlap="1" wp14:anchorId="51764EC1" wp14:editId="42B81E6D">
                <wp:simplePos x="0" y="0"/>
                <wp:positionH relativeFrom="column">
                  <wp:posOffset>248920</wp:posOffset>
                </wp:positionH>
                <wp:positionV relativeFrom="paragraph">
                  <wp:posOffset>73025</wp:posOffset>
                </wp:positionV>
                <wp:extent cx="5828665" cy="368935"/>
                <wp:effectExtent l="0" t="0" r="19685" b="1206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3689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EE3414">
                            <w:pPr>
                              <w:ind w:right="-106"/>
                              <w:rPr>
                                <w:rFonts w:ascii="Browallia New" w:hAnsi="Browallia New" w:cs="Browallia New"/>
                                <w:b/>
                                <w:sz w:val="4"/>
                                <w:szCs w:val="4"/>
                              </w:rPr>
                            </w:pPr>
                            <w:r>
                              <w:rPr>
                                <w:b/>
                              </w:rPr>
                              <w:t xml:space="preserve"> </w:t>
                            </w:r>
                          </w:p>
                          <w:p w:rsidR="00A22622" w:rsidRPr="002D475C" w:rsidRDefault="00A22622" w:rsidP="00EE3414">
                            <w:pPr>
                              <w:ind w:right="-106"/>
                              <w:jc w:val="center"/>
                              <w:rPr>
                                <w:rFonts w:ascii="Arial Narrow" w:hAnsi="Arial Narrow" w:cs="Browallia New"/>
                                <w:b/>
                                <w:sz w:val="22"/>
                              </w:rPr>
                            </w:pPr>
                            <w:r>
                              <w:rPr>
                                <w:rFonts w:ascii="Arial Narrow" w:hAnsi="Arial Narrow" w:cs="Browallia New"/>
                                <w:b/>
                                <w:sz w:val="22"/>
                              </w:rPr>
                              <w:t>6 - VOTE DU TAUX D’IMPOSITION DES TAXES DIRECTES LOCALES 2015</w:t>
                            </w:r>
                          </w:p>
                          <w:p w:rsidR="00A22622" w:rsidRPr="00C6453E" w:rsidRDefault="00A22622" w:rsidP="00EE3414">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1" type="#_x0000_t202" style="position:absolute;left:0;text-align:left;margin-left:19.6pt;margin-top:5.75pt;width:458.95pt;height:2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" fillcolor="#daeef3 [664]" strokecolor="#ddd8c2 [2894]" strokeweight="1pt">
                <v:shadow color="#243f60 [1604]" opacity=".5" offset="1pt"/>
                <v:textbox>
                  <w:txbxContent>
                    <w:p w:rsidR="00D56357" w:rsidRPr="00664B22" w:rsidRDefault="00D56357" w:rsidP="00EE3414">
                      <w:pPr>
                        <w:ind w:right="-106"/>
                        <w:rPr>
                          <w:rFonts w:ascii="Browallia New" w:hAnsi="Browallia New" w:cs="Browallia New"/>
                          <w:b/>
                          <w:sz w:val="4"/>
                          <w:szCs w:val="4"/>
                        </w:rPr>
                      </w:pPr>
                      <w:r>
                        <w:rPr>
                          <w:b/>
                        </w:rPr>
                        <w:t xml:space="preserve"> </w:t>
                      </w:r>
                    </w:p>
                    <w:p w:rsidR="00D56357" w:rsidRPr="002D475C" w:rsidRDefault="00D56357" w:rsidP="00EE3414">
                      <w:pPr>
                        <w:ind w:right="-106"/>
                        <w:jc w:val="center"/>
                        <w:rPr>
                          <w:rFonts w:ascii="Arial Narrow" w:hAnsi="Arial Narrow" w:cs="Browallia New"/>
                          <w:b/>
                          <w:sz w:val="22"/>
                        </w:rPr>
                      </w:pPr>
                      <w:r>
                        <w:rPr>
                          <w:rFonts w:ascii="Arial Narrow" w:hAnsi="Arial Narrow" w:cs="Browallia New"/>
                          <w:b/>
                          <w:sz w:val="22"/>
                        </w:rPr>
                        <w:t>6 - VOTE DU TAUX D’IMPOSITION DES TAXES DIRECTES LOCALES 2015</w:t>
                      </w:r>
                    </w:p>
                    <w:p w:rsidR="00D56357" w:rsidRPr="00C6453E" w:rsidRDefault="00D56357" w:rsidP="00EE3414">
                      <w:pPr>
                        <w:ind w:right="-106"/>
                        <w:jc w:val="center"/>
                        <w:rPr>
                          <w:b/>
                          <w:sz w:val="10"/>
                          <w:szCs w:val="10"/>
                        </w:rPr>
                      </w:pPr>
                    </w:p>
                  </w:txbxContent>
                </v:textbox>
              </v:shape>
            </w:pict>
          </mc:Fallback>
        </mc:AlternateContent>
      </w:r>
    </w:p>
    <w:p w:rsidR="00EE3414" w:rsidRPr="00554418" w:rsidRDefault="00EE3414" w:rsidP="00EE3414">
      <w:pPr>
        <w:ind w:left="426"/>
        <w:rPr>
          <w:rFonts w:ascii="Arial Narrow" w:hAnsi="Arial Narrow"/>
        </w:rPr>
      </w:pPr>
    </w:p>
    <w:p w:rsidR="00EE3414" w:rsidRPr="00554418" w:rsidRDefault="00EE3414" w:rsidP="00EE3414">
      <w:pPr>
        <w:ind w:left="426"/>
        <w:rPr>
          <w:rFonts w:ascii="Arial Narrow" w:hAnsi="Arial Narrow"/>
        </w:rPr>
      </w:pPr>
    </w:p>
    <w:p w:rsidR="00EE3414" w:rsidRPr="00554418" w:rsidRDefault="00EE3414" w:rsidP="00EE3414">
      <w:pPr>
        <w:ind w:left="426"/>
        <w:rPr>
          <w:rFonts w:ascii="Arial Narrow" w:hAnsi="Arial Narrow"/>
        </w:rPr>
      </w:pPr>
    </w:p>
    <w:p w:rsidR="00EE3414" w:rsidRPr="00554418" w:rsidRDefault="00EE3414" w:rsidP="00EE3414">
      <w:pPr>
        <w:ind w:left="426"/>
        <w:rPr>
          <w:rFonts w:ascii="Arial Narrow" w:hAnsi="Arial Narrow"/>
        </w:rPr>
      </w:pPr>
      <w:r w:rsidRPr="00554418">
        <w:rPr>
          <w:rFonts w:ascii="Arial Narrow" w:hAnsi="Arial Narrow"/>
        </w:rPr>
        <w:t xml:space="preserve">Monsieur le Maire fait part au </w:t>
      </w:r>
      <w:r w:rsidR="00A22622">
        <w:rPr>
          <w:rFonts w:ascii="Arial Narrow" w:hAnsi="Arial Narrow"/>
        </w:rPr>
        <w:t>conseil municipal</w:t>
      </w:r>
      <w:r w:rsidRPr="00554418">
        <w:rPr>
          <w:rFonts w:ascii="Arial Narrow" w:hAnsi="Arial Narrow"/>
        </w:rPr>
        <w:t xml:space="preserve"> de l’impact de la baisse des dotations de et fait un rapide comparatif en matière de perception des 4 taxes entre 2011</w:t>
      </w:r>
      <w:r w:rsidR="00630C9D" w:rsidRPr="00554418">
        <w:rPr>
          <w:rFonts w:ascii="Arial Narrow" w:hAnsi="Arial Narrow"/>
        </w:rPr>
        <w:t xml:space="preserve"> et 2015, </w:t>
      </w:r>
      <w:r w:rsidRPr="00554418">
        <w:rPr>
          <w:rFonts w:ascii="Arial Narrow" w:hAnsi="Arial Narrow"/>
        </w:rPr>
        <w:t xml:space="preserve">avec </w:t>
      </w:r>
      <w:r w:rsidR="00630C9D" w:rsidRPr="00554418">
        <w:rPr>
          <w:rFonts w:ascii="Arial Narrow" w:hAnsi="Arial Narrow"/>
        </w:rPr>
        <w:t>la mise en exergue des baisses significatives.</w:t>
      </w:r>
    </w:p>
    <w:p w:rsidR="00D24D40" w:rsidRPr="00554418" w:rsidRDefault="00D24D40" w:rsidP="00EE3414">
      <w:pPr>
        <w:ind w:left="426"/>
        <w:rPr>
          <w:rFonts w:ascii="Arial Narrow" w:hAnsi="Arial Narrow"/>
        </w:rPr>
      </w:pPr>
    </w:p>
    <w:p w:rsidR="00EE3414" w:rsidRPr="00554418" w:rsidRDefault="00EE3414" w:rsidP="00EE3414">
      <w:pPr>
        <w:ind w:left="426"/>
        <w:rPr>
          <w:rFonts w:ascii="Arial Narrow" w:hAnsi="Arial Narrow"/>
        </w:rPr>
      </w:pPr>
      <w:r w:rsidRPr="00554418">
        <w:rPr>
          <w:rFonts w:ascii="Arial Narrow" w:hAnsi="Arial Narrow"/>
        </w:rPr>
        <w:t xml:space="preserve">Il rappelle les bases de l’année précédente pour permettre au </w:t>
      </w:r>
      <w:r w:rsidR="00A22622">
        <w:rPr>
          <w:rFonts w:ascii="Arial Narrow" w:hAnsi="Arial Narrow"/>
        </w:rPr>
        <w:t>conseil municipal</w:t>
      </w:r>
      <w:r w:rsidRPr="00554418">
        <w:rPr>
          <w:rFonts w:ascii="Arial Narrow" w:hAnsi="Arial Narrow"/>
        </w:rPr>
        <w:t xml:space="preserve"> d’apprécier l’évolution de la matière imposable par comparaison avec les bases prévisionnelles fournies par les services fiscaux. Il propose de ne pas modifier les taux des 4 taxes pour l’année 2015.</w:t>
      </w:r>
    </w:p>
    <w:p w:rsidR="00EE3414" w:rsidRPr="00554418" w:rsidRDefault="00EE3414" w:rsidP="00EE3414">
      <w:pPr>
        <w:ind w:left="426"/>
        <w:rPr>
          <w:rFonts w:ascii="Arial Narrow" w:hAnsi="Arial Narrow"/>
        </w:rPr>
      </w:pPr>
    </w:p>
    <w:tbl>
      <w:tblPr>
        <w:tblW w:w="4868" w:type="dxa"/>
        <w:tblInd w:w="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7"/>
        <w:gridCol w:w="2771"/>
      </w:tblGrid>
      <w:tr w:rsidR="007A3B36" w:rsidRPr="00554418" w:rsidTr="007A3B36">
        <w:trPr>
          <w:trHeight w:val="480"/>
        </w:trPr>
        <w:tc>
          <w:tcPr>
            <w:tcW w:w="4868" w:type="dxa"/>
            <w:gridSpan w:val="2"/>
            <w:vAlign w:val="center"/>
          </w:tcPr>
          <w:p w:rsidR="007A3B36" w:rsidRPr="00554418" w:rsidRDefault="007A3B36" w:rsidP="007A3B36">
            <w:pPr>
              <w:ind w:left="426"/>
              <w:jc w:val="center"/>
              <w:rPr>
                <w:rFonts w:ascii="Arial Narrow" w:hAnsi="Arial Narrow"/>
                <w:b/>
              </w:rPr>
            </w:pPr>
            <w:r w:rsidRPr="00554418">
              <w:rPr>
                <w:rFonts w:ascii="Arial Narrow" w:hAnsi="Arial Narrow"/>
                <w:b/>
              </w:rPr>
              <w:t>2015</w:t>
            </w:r>
          </w:p>
        </w:tc>
      </w:tr>
      <w:tr w:rsidR="00C33D7D" w:rsidRPr="00554418" w:rsidTr="007A3B36">
        <w:trPr>
          <w:trHeight w:val="235"/>
        </w:trPr>
        <w:tc>
          <w:tcPr>
            <w:tcW w:w="2097" w:type="dxa"/>
          </w:tcPr>
          <w:p w:rsidR="00C33D7D" w:rsidRPr="00554418" w:rsidRDefault="00C33D7D" w:rsidP="007A3B36">
            <w:pPr>
              <w:ind w:left="5"/>
              <w:jc w:val="both"/>
              <w:rPr>
                <w:rFonts w:ascii="Arial Narrow" w:hAnsi="Arial Narrow"/>
              </w:rPr>
            </w:pPr>
            <w:r w:rsidRPr="00554418">
              <w:rPr>
                <w:rFonts w:ascii="Arial Narrow" w:hAnsi="Arial Narrow"/>
              </w:rPr>
              <w:t>Taxe Habitation</w:t>
            </w:r>
            <w:r w:rsidRPr="00554418">
              <w:rPr>
                <w:rFonts w:ascii="Arial Narrow" w:hAnsi="Arial Narrow"/>
              </w:rPr>
              <w:tab/>
            </w:r>
          </w:p>
        </w:tc>
        <w:tc>
          <w:tcPr>
            <w:tcW w:w="2771" w:type="dxa"/>
          </w:tcPr>
          <w:p w:rsidR="00C33D7D" w:rsidRPr="00554418" w:rsidRDefault="00C33D7D" w:rsidP="00EE3414">
            <w:pPr>
              <w:ind w:left="426"/>
              <w:rPr>
                <w:rFonts w:ascii="Arial Narrow" w:hAnsi="Arial Narrow"/>
              </w:rPr>
            </w:pPr>
            <w:r w:rsidRPr="00554418">
              <w:rPr>
                <w:rFonts w:ascii="Arial Narrow" w:hAnsi="Arial Narrow"/>
              </w:rPr>
              <w:t xml:space="preserve"> 12,23 %</w:t>
            </w:r>
          </w:p>
        </w:tc>
      </w:tr>
      <w:tr w:rsidR="00C33D7D" w:rsidRPr="00554418" w:rsidTr="007A3B36">
        <w:trPr>
          <w:trHeight w:val="235"/>
        </w:trPr>
        <w:tc>
          <w:tcPr>
            <w:tcW w:w="2097" w:type="dxa"/>
          </w:tcPr>
          <w:p w:rsidR="00C33D7D" w:rsidRPr="00554418" w:rsidRDefault="00C33D7D" w:rsidP="007A3B36">
            <w:pPr>
              <w:ind w:left="5"/>
              <w:jc w:val="both"/>
              <w:rPr>
                <w:rFonts w:ascii="Arial Narrow" w:hAnsi="Arial Narrow"/>
              </w:rPr>
            </w:pPr>
            <w:r w:rsidRPr="00554418">
              <w:rPr>
                <w:rFonts w:ascii="Arial Narrow" w:hAnsi="Arial Narrow"/>
              </w:rPr>
              <w:t>Taxe Foncière Bâti</w:t>
            </w:r>
          </w:p>
        </w:tc>
        <w:tc>
          <w:tcPr>
            <w:tcW w:w="2771" w:type="dxa"/>
          </w:tcPr>
          <w:p w:rsidR="00C33D7D" w:rsidRPr="00554418" w:rsidRDefault="00C33D7D" w:rsidP="00EE3414">
            <w:pPr>
              <w:ind w:left="426"/>
              <w:rPr>
                <w:rFonts w:ascii="Arial Narrow" w:hAnsi="Arial Narrow"/>
              </w:rPr>
            </w:pPr>
            <w:r w:rsidRPr="00554418">
              <w:rPr>
                <w:rFonts w:ascii="Arial Narrow" w:hAnsi="Arial Narrow"/>
              </w:rPr>
              <w:t xml:space="preserve">   8,97 %</w:t>
            </w:r>
          </w:p>
        </w:tc>
      </w:tr>
      <w:tr w:rsidR="00C33D7D" w:rsidRPr="00554418" w:rsidTr="007A3B36">
        <w:trPr>
          <w:trHeight w:val="305"/>
        </w:trPr>
        <w:tc>
          <w:tcPr>
            <w:tcW w:w="2097" w:type="dxa"/>
          </w:tcPr>
          <w:p w:rsidR="00C33D7D" w:rsidRPr="00554418" w:rsidRDefault="00C33D7D" w:rsidP="007A3B36">
            <w:pPr>
              <w:ind w:left="5"/>
              <w:jc w:val="both"/>
              <w:rPr>
                <w:rFonts w:ascii="Arial Narrow" w:hAnsi="Arial Narrow"/>
              </w:rPr>
            </w:pPr>
            <w:r w:rsidRPr="00554418">
              <w:rPr>
                <w:rFonts w:ascii="Arial Narrow" w:hAnsi="Arial Narrow"/>
              </w:rPr>
              <w:t xml:space="preserve">Taxe Foncière Non Bâti    </w:t>
            </w:r>
          </w:p>
        </w:tc>
        <w:tc>
          <w:tcPr>
            <w:tcW w:w="2771" w:type="dxa"/>
          </w:tcPr>
          <w:p w:rsidR="00C33D7D" w:rsidRPr="00554418" w:rsidRDefault="00C33D7D" w:rsidP="00EE3414">
            <w:pPr>
              <w:ind w:left="426"/>
              <w:rPr>
                <w:rFonts w:ascii="Arial Narrow" w:hAnsi="Arial Narrow"/>
              </w:rPr>
            </w:pPr>
            <w:r w:rsidRPr="00554418">
              <w:rPr>
                <w:rFonts w:ascii="Arial Narrow" w:hAnsi="Arial Narrow"/>
              </w:rPr>
              <w:t xml:space="preserve"> 66,72 %</w:t>
            </w:r>
          </w:p>
        </w:tc>
      </w:tr>
      <w:tr w:rsidR="00C33D7D" w:rsidRPr="00554418" w:rsidTr="007A3B36">
        <w:trPr>
          <w:trHeight w:val="235"/>
        </w:trPr>
        <w:tc>
          <w:tcPr>
            <w:tcW w:w="2097" w:type="dxa"/>
          </w:tcPr>
          <w:p w:rsidR="00C33D7D" w:rsidRPr="00554418" w:rsidRDefault="00C33D7D" w:rsidP="007A3B36">
            <w:pPr>
              <w:ind w:left="5"/>
              <w:jc w:val="both"/>
              <w:rPr>
                <w:rFonts w:ascii="Arial Narrow" w:hAnsi="Arial Narrow"/>
              </w:rPr>
            </w:pPr>
            <w:r w:rsidRPr="00554418">
              <w:rPr>
                <w:rFonts w:ascii="Arial Narrow" w:hAnsi="Arial Narrow"/>
              </w:rPr>
              <w:t>CFE</w:t>
            </w:r>
            <w:r w:rsidRPr="00554418">
              <w:rPr>
                <w:rFonts w:ascii="Arial Narrow" w:hAnsi="Arial Narrow"/>
              </w:rPr>
              <w:tab/>
            </w:r>
          </w:p>
        </w:tc>
        <w:tc>
          <w:tcPr>
            <w:tcW w:w="2771" w:type="dxa"/>
          </w:tcPr>
          <w:p w:rsidR="00C33D7D" w:rsidRPr="00554418" w:rsidRDefault="00C33D7D" w:rsidP="00EE3414">
            <w:pPr>
              <w:ind w:left="426"/>
              <w:rPr>
                <w:rFonts w:ascii="Arial Narrow" w:hAnsi="Arial Narrow"/>
              </w:rPr>
            </w:pPr>
            <w:r w:rsidRPr="00554418">
              <w:rPr>
                <w:rFonts w:ascii="Arial Narrow" w:hAnsi="Arial Narrow"/>
              </w:rPr>
              <w:t xml:space="preserve"> 21,33  %</w:t>
            </w:r>
          </w:p>
        </w:tc>
      </w:tr>
    </w:tbl>
    <w:p w:rsidR="00EE3414" w:rsidRPr="00554418" w:rsidRDefault="00EE3414" w:rsidP="00EE3414">
      <w:pPr>
        <w:ind w:left="426"/>
        <w:rPr>
          <w:rFonts w:ascii="Arial Narrow" w:hAnsi="Arial Narrow"/>
        </w:rPr>
      </w:pPr>
    </w:p>
    <w:p w:rsidR="007D1D1E" w:rsidRPr="00554418" w:rsidRDefault="007D1D1E" w:rsidP="00771FD9">
      <w:pPr>
        <w:ind w:left="426"/>
        <w:rPr>
          <w:rFonts w:ascii="Arial Narrow" w:hAnsi="Arial Narrow"/>
        </w:rPr>
      </w:pPr>
    </w:p>
    <w:p w:rsidR="000413BE" w:rsidRPr="00554418" w:rsidRDefault="007D1D1E" w:rsidP="00C814DF">
      <w:pPr>
        <w:ind w:left="426"/>
        <w:rPr>
          <w:rFonts w:ascii="Arial Narrow" w:hAnsi="Arial Narrow"/>
          <w:bCs/>
          <w:i/>
          <w:u w:val="single"/>
        </w:rPr>
      </w:pPr>
      <w:r w:rsidRPr="00554418">
        <w:rPr>
          <w:rFonts w:ascii="Arial Narrow" w:hAnsi="Arial Narrow"/>
          <w:bCs/>
          <w:i/>
          <w:u w:val="single"/>
        </w:rPr>
        <w:t>Adopté à l’unanimité</w:t>
      </w:r>
    </w:p>
    <w:p w:rsidR="006970C6" w:rsidRPr="00554418" w:rsidRDefault="006970C6" w:rsidP="00C814DF">
      <w:pPr>
        <w:ind w:left="426"/>
        <w:rPr>
          <w:rFonts w:ascii="Arial Narrow" w:hAnsi="Arial Narrow"/>
          <w:bCs/>
          <w:i/>
          <w:u w:val="single"/>
        </w:rPr>
      </w:pPr>
    </w:p>
    <w:p w:rsidR="000413BE" w:rsidRPr="00554418" w:rsidRDefault="000413BE" w:rsidP="000413BE">
      <w:pPr>
        <w:ind w:left="426"/>
        <w:rPr>
          <w:rFonts w:ascii="Arial Narrow" w:hAnsi="Arial Narrow"/>
        </w:rPr>
      </w:pPr>
      <w:r w:rsidRPr="00554418">
        <w:rPr>
          <w:rFonts w:ascii="Arial Narrow" w:hAnsi="Arial Narrow"/>
          <w:noProof/>
        </w:rPr>
        <mc:AlternateContent>
          <mc:Choice Requires="wps">
            <w:drawing>
              <wp:anchor distT="0" distB="0" distL="114300" distR="114300" simplePos="0" relativeHeight="251671552" behindDoc="0" locked="0" layoutInCell="1" allowOverlap="1" wp14:anchorId="0E65859B" wp14:editId="67C34753">
                <wp:simplePos x="0" y="0"/>
                <wp:positionH relativeFrom="column">
                  <wp:posOffset>248920</wp:posOffset>
                </wp:positionH>
                <wp:positionV relativeFrom="paragraph">
                  <wp:posOffset>65405</wp:posOffset>
                </wp:positionV>
                <wp:extent cx="5828665" cy="445135"/>
                <wp:effectExtent l="0" t="0" r="19685" b="1206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4451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0413BE">
                            <w:pPr>
                              <w:ind w:right="-106"/>
                              <w:rPr>
                                <w:rFonts w:ascii="Browallia New" w:hAnsi="Browallia New" w:cs="Browallia New"/>
                                <w:b/>
                                <w:sz w:val="4"/>
                                <w:szCs w:val="4"/>
                              </w:rPr>
                            </w:pPr>
                          </w:p>
                          <w:p w:rsidR="00A22622" w:rsidRPr="002D475C" w:rsidRDefault="00A22622" w:rsidP="000413BE">
                            <w:pPr>
                              <w:ind w:right="-106"/>
                              <w:jc w:val="center"/>
                              <w:rPr>
                                <w:rFonts w:ascii="Arial Narrow" w:hAnsi="Arial Narrow" w:cs="Browallia New"/>
                                <w:b/>
                                <w:sz w:val="22"/>
                              </w:rPr>
                            </w:pPr>
                            <w:r>
                              <w:rPr>
                                <w:rFonts w:ascii="Arial Narrow" w:hAnsi="Arial Narrow" w:cs="Browallia New"/>
                                <w:b/>
                                <w:sz w:val="22"/>
                              </w:rPr>
                              <w:t>7 - PRODUIT AMENDES DE POLICE</w:t>
                            </w:r>
                          </w:p>
                          <w:p w:rsidR="00A22622" w:rsidRPr="00C6453E" w:rsidRDefault="00A22622" w:rsidP="000413BE">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2" type="#_x0000_t202" style="position:absolute;left:0;text-align:left;margin-left:19.6pt;margin-top:5.15pt;width:458.95pt;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" fillcolor="#daeef3 [664]" strokecolor="#ddd8c2 [2894]" strokeweight="1pt">
                <v:shadow color="#243f60 [1604]" opacity=".5" offset="1pt"/>
                <v:textbox>
                  <w:txbxContent>
                    <w:p w:rsidR="00D56357" w:rsidRPr="00664B22" w:rsidRDefault="00D56357" w:rsidP="000413BE">
                      <w:pPr>
                        <w:ind w:right="-106"/>
                        <w:rPr>
                          <w:rFonts w:ascii="Browallia New" w:hAnsi="Browallia New" w:cs="Browallia New"/>
                          <w:b/>
                          <w:sz w:val="4"/>
                          <w:szCs w:val="4"/>
                        </w:rPr>
                      </w:pPr>
                    </w:p>
                    <w:p w:rsidR="00D56357" w:rsidRPr="002D475C" w:rsidRDefault="00D56357" w:rsidP="000413BE">
                      <w:pPr>
                        <w:ind w:right="-106"/>
                        <w:jc w:val="center"/>
                        <w:rPr>
                          <w:rFonts w:ascii="Arial Narrow" w:hAnsi="Arial Narrow" w:cs="Browallia New"/>
                          <w:b/>
                          <w:sz w:val="22"/>
                        </w:rPr>
                      </w:pPr>
                      <w:r>
                        <w:rPr>
                          <w:rFonts w:ascii="Arial Narrow" w:hAnsi="Arial Narrow" w:cs="Browallia New"/>
                          <w:b/>
                          <w:sz w:val="22"/>
                        </w:rPr>
                        <w:t>7 - PRODUIT AMENDES DE POLICE</w:t>
                      </w:r>
                    </w:p>
                    <w:p w:rsidR="00D56357" w:rsidRPr="00C6453E" w:rsidRDefault="00D56357" w:rsidP="000413BE">
                      <w:pPr>
                        <w:ind w:right="-106"/>
                        <w:jc w:val="center"/>
                        <w:rPr>
                          <w:b/>
                          <w:sz w:val="10"/>
                          <w:szCs w:val="10"/>
                        </w:rPr>
                      </w:pPr>
                    </w:p>
                  </w:txbxContent>
                </v:textbox>
              </v:shape>
            </w:pict>
          </mc:Fallback>
        </mc:AlternateContent>
      </w:r>
    </w:p>
    <w:p w:rsidR="000413BE" w:rsidRPr="00554418" w:rsidRDefault="000413BE" w:rsidP="000413BE">
      <w:pPr>
        <w:ind w:left="426"/>
        <w:rPr>
          <w:rFonts w:ascii="Arial Narrow" w:hAnsi="Arial Narrow"/>
        </w:rPr>
      </w:pPr>
    </w:p>
    <w:p w:rsidR="000413BE" w:rsidRPr="00554418" w:rsidRDefault="000413BE" w:rsidP="000413BE">
      <w:pPr>
        <w:ind w:left="426"/>
        <w:rPr>
          <w:rFonts w:ascii="Arial Narrow" w:hAnsi="Arial Narrow"/>
        </w:rPr>
      </w:pPr>
    </w:p>
    <w:p w:rsidR="000413BE" w:rsidRPr="00554418" w:rsidRDefault="000413BE" w:rsidP="000413BE">
      <w:pPr>
        <w:ind w:left="426"/>
        <w:rPr>
          <w:rFonts w:ascii="Arial Narrow" w:hAnsi="Arial Narrow"/>
          <w:b/>
        </w:rPr>
      </w:pPr>
    </w:p>
    <w:p w:rsidR="000413BE" w:rsidRPr="00554418" w:rsidRDefault="000413BE" w:rsidP="000413BE">
      <w:pPr>
        <w:ind w:left="426"/>
        <w:rPr>
          <w:rFonts w:ascii="Arial Narrow" w:hAnsi="Arial Narrow"/>
        </w:rPr>
      </w:pPr>
      <w:r w:rsidRPr="00554418">
        <w:rPr>
          <w:rFonts w:ascii="Arial Narrow" w:hAnsi="Arial Narrow"/>
        </w:rPr>
        <w:t xml:space="preserve">M. le Maire précise au </w:t>
      </w:r>
      <w:r w:rsidR="00A22622">
        <w:rPr>
          <w:rFonts w:ascii="Arial Narrow" w:hAnsi="Arial Narrow"/>
        </w:rPr>
        <w:t>conseil municipal</w:t>
      </w:r>
      <w:r w:rsidRPr="00554418">
        <w:rPr>
          <w:rFonts w:ascii="Arial Narrow" w:hAnsi="Arial Narrow"/>
        </w:rPr>
        <w:t xml:space="preserve"> que comme chaque année, il convient de solliciter le Conseil Général pour bénéficier de l’attribution de crédits provenant des amendes de police.</w:t>
      </w:r>
    </w:p>
    <w:p w:rsidR="006970C6" w:rsidRPr="00554418" w:rsidRDefault="006970C6" w:rsidP="000413BE">
      <w:pPr>
        <w:ind w:left="426"/>
        <w:rPr>
          <w:rFonts w:ascii="Arial Narrow" w:hAnsi="Arial Narrow"/>
        </w:rPr>
      </w:pPr>
    </w:p>
    <w:p w:rsidR="000413BE" w:rsidRPr="00554418" w:rsidRDefault="000413BE" w:rsidP="00C814DF">
      <w:pPr>
        <w:ind w:left="426"/>
        <w:rPr>
          <w:rFonts w:ascii="Arial Narrow" w:hAnsi="Arial Narrow"/>
        </w:rPr>
      </w:pPr>
      <w:r w:rsidRPr="00554418">
        <w:rPr>
          <w:rFonts w:ascii="Arial Narrow" w:hAnsi="Arial Narrow"/>
        </w:rPr>
        <w:t>Ces crédits sont répartis entre les communes pour financer certaines opérations destinées à la sécurisation et à l’amélioration des conditions générales de circulation. M. le Maire propose de solliciter une subvention pour aider la commune à réaliser les travaux d’aménagement suivants :</w:t>
      </w:r>
    </w:p>
    <w:p w:rsidR="006970C6" w:rsidRPr="00554418" w:rsidRDefault="006970C6" w:rsidP="00C814DF">
      <w:pPr>
        <w:ind w:left="426"/>
        <w:rPr>
          <w:rFonts w:ascii="Arial Narrow" w:hAnsi="Arial Narrow"/>
        </w:rPr>
      </w:pPr>
    </w:p>
    <w:p w:rsidR="000413BE" w:rsidRPr="00554418" w:rsidRDefault="000413BE" w:rsidP="000413BE">
      <w:pPr>
        <w:ind w:left="426"/>
        <w:rPr>
          <w:rFonts w:ascii="Arial Narrow" w:hAnsi="Arial Narrow"/>
        </w:rPr>
      </w:pPr>
    </w:p>
    <w:tbl>
      <w:tblPr>
        <w:tblStyle w:val="Grilledutableau"/>
        <w:tblW w:w="0" w:type="auto"/>
        <w:tblInd w:w="1762" w:type="dxa"/>
        <w:tblLook w:val="04A0" w:firstRow="1" w:lastRow="0" w:firstColumn="1" w:lastColumn="0" w:noHBand="0" w:noVBand="1"/>
      </w:tblPr>
      <w:tblGrid>
        <w:gridCol w:w="3223"/>
        <w:gridCol w:w="3223"/>
      </w:tblGrid>
      <w:tr w:rsidR="000413BE" w:rsidRPr="00554418" w:rsidTr="007A3B36">
        <w:trPr>
          <w:trHeight w:val="502"/>
        </w:trPr>
        <w:tc>
          <w:tcPr>
            <w:tcW w:w="64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413BE" w:rsidRPr="00554418" w:rsidRDefault="000413BE" w:rsidP="000413BE">
            <w:pPr>
              <w:ind w:left="426"/>
              <w:rPr>
                <w:rFonts w:ascii="Arial Narrow" w:hAnsi="Arial Narrow"/>
                <w:b/>
              </w:rPr>
            </w:pPr>
          </w:p>
          <w:p w:rsidR="000413BE" w:rsidRPr="00554418" w:rsidRDefault="000413BE" w:rsidP="007A3B36">
            <w:pPr>
              <w:ind w:left="426"/>
              <w:jc w:val="center"/>
              <w:rPr>
                <w:rFonts w:ascii="Arial Narrow" w:hAnsi="Arial Narrow"/>
                <w:b/>
              </w:rPr>
            </w:pPr>
            <w:r w:rsidRPr="00554418">
              <w:rPr>
                <w:rFonts w:ascii="Arial Narrow" w:hAnsi="Arial Narrow"/>
                <w:b/>
              </w:rPr>
              <w:t>INSTALLATION DE LA VIDEO PROTECTION</w:t>
            </w:r>
          </w:p>
        </w:tc>
      </w:tr>
      <w:tr w:rsidR="000413BE" w:rsidRPr="00554418" w:rsidTr="007A3B36">
        <w:trPr>
          <w:trHeight w:val="286"/>
        </w:trPr>
        <w:tc>
          <w:tcPr>
            <w:tcW w:w="3223" w:type="dxa"/>
            <w:tcBorders>
              <w:top w:val="single" w:sz="4" w:space="0" w:color="auto"/>
              <w:bottom w:val="single" w:sz="4" w:space="0" w:color="auto"/>
            </w:tcBorders>
          </w:tcPr>
          <w:p w:rsidR="000413BE" w:rsidRPr="00554418" w:rsidRDefault="000413BE" w:rsidP="000413BE">
            <w:pPr>
              <w:ind w:left="426"/>
              <w:rPr>
                <w:rFonts w:ascii="Arial Narrow" w:hAnsi="Arial Narrow"/>
                <w:b/>
              </w:rPr>
            </w:pPr>
            <w:r w:rsidRPr="00554418">
              <w:rPr>
                <w:rFonts w:ascii="Arial Narrow" w:hAnsi="Arial Narrow"/>
                <w:b/>
              </w:rPr>
              <w:t>Montant de l’opération</w:t>
            </w:r>
          </w:p>
        </w:tc>
        <w:tc>
          <w:tcPr>
            <w:tcW w:w="3223" w:type="dxa"/>
            <w:tcBorders>
              <w:top w:val="single" w:sz="4" w:space="0" w:color="auto"/>
              <w:bottom w:val="single" w:sz="4" w:space="0" w:color="auto"/>
            </w:tcBorders>
          </w:tcPr>
          <w:p w:rsidR="000413BE" w:rsidRPr="00554418" w:rsidRDefault="000413BE" w:rsidP="006B618C">
            <w:pPr>
              <w:ind w:left="426"/>
              <w:jc w:val="right"/>
              <w:rPr>
                <w:rFonts w:ascii="Arial Narrow" w:hAnsi="Arial Narrow"/>
                <w:b/>
              </w:rPr>
            </w:pPr>
            <w:r w:rsidRPr="00554418">
              <w:rPr>
                <w:rFonts w:ascii="Arial Narrow" w:hAnsi="Arial Narrow"/>
                <w:b/>
              </w:rPr>
              <w:t>146 850€ H.T.</w:t>
            </w:r>
          </w:p>
        </w:tc>
      </w:tr>
      <w:tr w:rsidR="000413BE" w:rsidRPr="00554418" w:rsidTr="007A3B36">
        <w:trPr>
          <w:trHeight w:val="286"/>
        </w:trPr>
        <w:tc>
          <w:tcPr>
            <w:tcW w:w="3223" w:type="dxa"/>
            <w:tcBorders>
              <w:top w:val="single" w:sz="4" w:space="0" w:color="auto"/>
              <w:bottom w:val="single" w:sz="4" w:space="0" w:color="auto"/>
            </w:tcBorders>
          </w:tcPr>
          <w:p w:rsidR="000413BE" w:rsidRPr="00554418" w:rsidRDefault="000413BE" w:rsidP="000413BE">
            <w:pPr>
              <w:ind w:left="426"/>
              <w:rPr>
                <w:rFonts w:ascii="Arial Narrow" w:hAnsi="Arial Narrow"/>
              </w:rPr>
            </w:pPr>
            <w:r w:rsidRPr="00554418">
              <w:rPr>
                <w:rFonts w:ascii="Arial Narrow" w:hAnsi="Arial Narrow"/>
              </w:rPr>
              <w:t>AMO/Prestations intellectuelles</w:t>
            </w:r>
          </w:p>
        </w:tc>
        <w:tc>
          <w:tcPr>
            <w:tcW w:w="3223" w:type="dxa"/>
            <w:tcBorders>
              <w:top w:val="single" w:sz="4" w:space="0" w:color="auto"/>
              <w:bottom w:val="single" w:sz="4" w:space="0" w:color="auto"/>
            </w:tcBorders>
          </w:tcPr>
          <w:p w:rsidR="000413BE" w:rsidRPr="00554418" w:rsidRDefault="000413BE" w:rsidP="006B618C">
            <w:pPr>
              <w:ind w:left="426"/>
              <w:jc w:val="right"/>
              <w:rPr>
                <w:rFonts w:ascii="Arial Narrow" w:hAnsi="Arial Narrow"/>
              </w:rPr>
            </w:pPr>
            <w:r w:rsidRPr="00554418">
              <w:rPr>
                <w:rFonts w:ascii="Arial Narrow" w:hAnsi="Arial Narrow"/>
              </w:rPr>
              <w:t xml:space="preserve">                         9 000€ H.T.</w:t>
            </w:r>
          </w:p>
        </w:tc>
      </w:tr>
      <w:tr w:rsidR="000413BE" w:rsidRPr="00554418" w:rsidTr="007A3B36">
        <w:trPr>
          <w:trHeight w:val="286"/>
        </w:trPr>
        <w:tc>
          <w:tcPr>
            <w:tcW w:w="3223" w:type="dxa"/>
            <w:tcBorders>
              <w:top w:val="single" w:sz="4" w:space="0" w:color="auto"/>
            </w:tcBorders>
          </w:tcPr>
          <w:p w:rsidR="000413BE" w:rsidRPr="00554418" w:rsidRDefault="000413BE" w:rsidP="000413BE">
            <w:pPr>
              <w:ind w:left="426"/>
              <w:rPr>
                <w:rFonts w:ascii="Arial Narrow" w:hAnsi="Arial Narrow"/>
              </w:rPr>
            </w:pPr>
            <w:r w:rsidRPr="00554418">
              <w:rPr>
                <w:rFonts w:ascii="Arial Narrow" w:hAnsi="Arial Narrow"/>
              </w:rPr>
              <w:t>Travaux</w:t>
            </w:r>
          </w:p>
        </w:tc>
        <w:tc>
          <w:tcPr>
            <w:tcW w:w="3223" w:type="dxa"/>
            <w:tcBorders>
              <w:top w:val="single" w:sz="4" w:space="0" w:color="auto"/>
            </w:tcBorders>
          </w:tcPr>
          <w:p w:rsidR="000413BE" w:rsidRPr="00554418" w:rsidRDefault="000413BE" w:rsidP="006B618C">
            <w:pPr>
              <w:ind w:left="426"/>
              <w:jc w:val="right"/>
              <w:rPr>
                <w:rFonts w:ascii="Arial Narrow" w:hAnsi="Arial Narrow"/>
              </w:rPr>
            </w:pPr>
            <w:r w:rsidRPr="00554418">
              <w:rPr>
                <w:rFonts w:ascii="Arial Narrow" w:hAnsi="Arial Narrow"/>
              </w:rPr>
              <w:t>137 850€ H.T.</w:t>
            </w:r>
          </w:p>
        </w:tc>
      </w:tr>
    </w:tbl>
    <w:p w:rsidR="000413BE" w:rsidRPr="00554418" w:rsidRDefault="000413BE" w:rsidP="000413BE">
      <w:pPr>
        <w:ind w:left="426"/>
        <w:rPr>
          <w:rFonts w:ascii="Arial Narrow" w:hAnsi="Arial Narrow"/>
        </w:rPr>
      </w:pPr>
    </w:p>
    <w:p w:rsidR="000413BE" w:rsidRPr="00554418" w:rsidRDefault="000413BE" w:rsidP="000413BE">
      <w:pPr>
        <w:ind w:left="426"/>
        <w:rPr>
          <w:rFonts w:ascii="Arial Narrow" w:hAnsi="Arial Narrow"/>
        </w:rPr>
      </w:pPr>
      <w:r w:rsidRPr="00554418">
        <w:rPr>
          <w:rFonts w:ascii="Arial Narrow" w:hAnsi="Arial Narrow"/>
        </w:rPr>
        <w:t>Le financement des opérations serait le suivant :</w:t>
      </w:r>
    </w:p>
    <w:p w:rsidR="000413BE" w:rsidRPr="00554418" w:rsidRDefault="000413BE" w:rsidP="000413BE">
      <w:pPr>
        <w:ind w:left="426"/>
        <w:rPr>
          <w:rFonts w:ascii="Arial Narrow" w:hAnsi="Arial Narrow"/>
        </w:rPr>
      </w:pPr>
    </w:p>
    <w:p w:rsidR="000413BE" w:rsidRPr="00554418" w:rsidRDefault="000413BE" w:rsidP="000413BE">
      <w:pPr>
        <w:numPr>
          <w:ilvl w:val="0"/>
          <w:numId w:val="26"/>
        </w:numPr>
        <w:rPr>
          <w:rFonts w:ascii="Arial Narrow" w:hAnsi="Arial Narrow"/>
          <w:b/>
        </w:rPr>
      </w:pPr>
      <w:r w:rsidRPr="00554418">
        <w:rPr>
          <w:rFonts w:ascii="Arial Narrow" w:hAnsi="Arial Narrow"/>
          <w:b/>
        </w:rPr>
        <w:t>Montant de l’opération</w:t>
      </w:r>
      <w:r w:rsidRPr="00554418">
        <w:rPr>
          <w:rFonts w:ascii="Arial Narrow" w:hAnsi="Arial Narrow"/>
          <w:b/>
        </w:rPr>
        <w:tab/>
        <w:t>:</w:t>
      </w:r>
      <w:r w:rsidRPr="00554418">
        <w:rPr>
          <w:rFonts w:ascii="Arial Narrow" w:hAnsi="Arial Narrow"/>
          <w:b/>
        </w:rPr>
        <w:tab/>
        <w:t>146 850€ H.T.</w:t>
      </w:r>
    </w:p>
    <w:p w:rsidR="000413BE" w:rsidRPr="00554418" w:rsidRDefault="000413BE" w:rsidP="000413BE">
      <w:pPr>
        <w:numPr>
          <w:ilvl w:val="0"/>
          <w:numId w:val="26"/>
        </w:numPr>
        <w:rPr>
          <w:rFonts w:ascii="Arial Narrow" w:hAnsi="Arial Narrow"/>
        </w:rPr>
      </w:pPr>
      <w:r w:rsidRPr="00554418">
        <w:rPr>
          <w:rFonts w:ascii="Arial Narrow" w:hAnsi="Arial Narrow"/>
        </w:rPr>
        <w:t>Réserve Parlementaire</w:t>
      </w:r>
      <w:r w:rsidRPr="00554418">
        <w:rPr>
          <w:rFonts w:ascii="Arial Narrow" w:hAnsi="Arial Narrow"/>
        </w:rPr>
        <w:tab/>
        <w:t>:</w:t>
      </w:r>
      <w:r w:rsidRPr="00554418">
        <w:rPr>
          <w:rFonts w:ascii="Arial Narrow" w:hAnsi="Arial Narrow"/>
        </w:rPr>
        <w:tab/>
        <w:t xml:space="preserve">  10 000€ H.T.</w:t>
      </w:r>
    </w:p>
    <w:p w:rsidR="000413BE" w:rsidRPr="00554418" w:rsidRDefault="000413BE" w:rsidP="000413BE">
      <w:pPr>
        <w:numPr>
          <w:ilvl w:val="0"/>
          <w:numId w:val="26"/>
        </w:numPr>
        <w:rPr>
          <w:rFonts w:ascii="Arial Narrow" w:hAnsi="Arial Narrow"/>
        </w:rPr>
      </w:pPr>
      <w:r w:rsidRPr="00554418">
        <w:rPr>
          <w:rFonts w:ascii="Arial Narrow" w:hAnsi="Arial Narrow"/>
        </w:rPr>
        <w:t>Amendes de Police</w:t>
      </w:r>
      <w:r w:rsidRPr="00554418">
        <w:rPr>
          <w:rFonts w:ascii="Arial Narrow" w:hAnsi="Arial Narrow"/>
        </w:rPr>
        <w:tab/>
        <w:t>:</w:t>
      </w:r>
      <w:r w:rsidRPr="00554418">
        <w:rPr>
          <w:rFonts w:ascii="Arial Narrow" w:hAnsi="Arial Narrow"/>
        </w:rPr>
        <w:tab/>
        <w:t xml:space="preserve">  25 000€ H.T.</w:t>
      </w:r>
    </w:p>
    <w:p w:rsidR="000413BE" w:rsidRPr="00554418" w:rsidRDefault="000413BE" w:rsidP="000413BE">
      <w:pPr>
        <w:numPr>
          <w:ilvl w:val="0"/>
          <w:numId w:val="26"/>
        </w:numPr>
        <w:rPr>
          <w:rFonts w:ascii="Arial Narrow" w:hAnsi="Arial Narrow"/>
        </w:rPr>
      </w:pPr>
      <w:r w:rsidRPr="00554418">
        <w:rPr>
          <w:rFonts w:ascii="Arial Narrow" w:hAnsi="Arial Narrow"/>
        </w:rPr>
        <w:t>Part communale</w:t>
      </w:r>
      <w:r w:rsidRPr="00554418">
        <w:rPr>
          <w:rFonts w:ascii="Arial Narrow" w:hAnsi="Arial Narrow"/>
        </w:rPr>
        <w:tab/>
        <w:t> :</w:t>
      </w:r>
      <w:r w:rsidRPr="00554418">
        <w:rPr>
          <w:rFonts w:ascii="Arial Narrow" w:hAnsi="Arial Narrow"/>
        </w:rPr>
        <w:tab/>
        <w:t>111 850€ H.T.</w:t>
      </w:r>
    </w:p>
    <w:p w:rsidR="000413BE" w:rsidRPr="00554418" w:rsidRDefault="000413BE" w:rsidP="000413BE">
      <w:pPr>
        <w:ind w:left="426"/>
        <w:rPr>
          <w:rFonts w:ascii="Arial Narrow" w:hAnsi="Arial Narrow"/>
        </w:rPr>
      </w:pPr>
    </w:p>
    <w:p w:rsidR="000413BE" w:rsidRPr="00554418" w:rsidRDefault="000413BE" w:rsidP="000413BE">
      <w:pPr>
        <w:ind w:left="426"/>
        <w:rPr>
          <w:rFonts w:ascii="Arial Narrow" w:hAnsi="Arial Narrow"/>
        </w:rPr>
      </w:pPr>
    </w:p>
    <w:tbl>
      <w:tblPr>
        <w:tblStyle w:val="Grilledutableau"/>
        <w:tblW w:w="0" w:type="auto"/>
        <w:tblInd w:w="1762" w:type="dxa"/>
        <w:tblLook w:val="04A0" w:firstRow="1" w:lastRow="0" w:firstColumn="1" w:lastColumn="0" w:noHBand="0" w:noVBand="1"/>
      </w:tblPr>
      <w:tblGrid>
        <w:gridCol w:w="3223"/>
        <w:gridCol w:w="3223"/>
      </w:tblGrid>
      <w:tr w:rsidR="000413BE" w:rsidRPr="00554418" w:rsidTr="007A3B36">
        <w:trPr>
          <w:trHeight w:val="502"/>
        </w:trPr>
        <w:tc>
          <w:tcPr>
            <w:tcW w:w="64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413BE" w:rsidRPr="00554418" w:rsidRDefault="000413BE" w:rsidP="000413BE">
            <w:pPr>
              <w:ind w:left="426"/>
              <w:rPr>
                <w:rFonts w:ascii="Arial Narrow" w:hAnsi="Arial Narrow"/>
                <w:b/>
              </w:rPr>
            </w:pPr>
          </w:p>
          <w:p w:rsidR="000413BE" w:rsidRPr="00554418" w:rsidRDefault="000413BE" w:rsidP="007A3B36">
            <w:pPr>
              <w:ind w:left="426"/>
              <w:jc w:val="center"/>
              <w:rPr>
                <w:rFonts w:ascii="Arial Narrow" w:hAnsi="Arial Narrow"/>
                <w:b/>
              </w:rPr>
            </w:pPr>
            <w:r w:rsidRPr="00554418">
              <w:rPr>
                <w:rFonts w:ascii="Arial Narrow" w:hAnsi="Arial Narrow"/>
                <w:b/>
              </w:rPr>
              <w:t>FOURNITURE ET POSE DE LA SIGNALETIQUE</w:t>
            </w:r>
          </w:p>
        </w:tc>
      </w:tr>
      <w:tr w:rsidR="000413BE" w:rsidRPr="00554418" w:rsidTr="007A3B36">
        <w:trPr>
          <w:trHeight w:val="286"/>
        </w:trPr>
        <w:tc>
          <w:tcPr>
            <w:tcW w:w="3223" w:type="dxa"/>
            <w:tcBorders>
              <w:top w:val="single" w:sz="4" w:space="0" w:color="auto"/>
              <w:bottom w:val="single" w:sz="4" w:space="0" w:color="auto"/>
            </w:tcBorders>
          </w:tcPr>
          <w:p w:rsidR="000413BE" w:rsidRPr="00554418" w:rsidRDefault="000413BE" w:rsidP="000413BE">
            <w:pPr>
              <w:ind w:left="426"/>
              <w:rPr>
                <w:rFonts w:ascii="Arial Narrow" w:hAnsi="Arial Narrow"/>
                <w:b/>
              </w:rPr>
            </w:pPr>
            <w:r w:rsidRPr="00554418">
              <w:rPr>
                <w:rFonts w:ascii="Arial Narrow" w:hAnsi="Arial Narrow"/>
                <w:b/>
              </w:rPr>
              <w:t>Montant des travaux</w:t>
            </w:r>
          </w:p>
        </w:tc>
        <w:tc>
          <w:tcPr>
            <w:tcW w:w="3223" w:type="dxa"/>
            <w:tcBorders>
              <w:top w:val="single" w:sz="4" w:space="0" w:color="auto"/>
              <w:bottom w:val="single" w:sz="4" w:space="0" w:color="auto"/>
            </w:tcBorders>
          </w:tcPr>
          <w:p w:rsidR="000413BE" w:rsidRPr="00554418" w:rsidRDefault="000413BE" w:rsidP="000413BE">
            <w:pPr>
              <w:ind w:left="426"/>
              <w:rPr>
                <w:rFonts w:ascii="Arial Narrow" w:hAnsi="Arial Narrow"/>
                <w:b/>
              </w:rPr>
            </w:pPr>
            <w:r w:rsidRPr="00554418">
              <w:rPr>
                <w:rFonts w:ascii="Arial Narrow" w:hAnsi="Arial Narrow"/>
                <w:b/>
              </w:rPr>
              <w:t>20 0000€ H.T.</w:t>
            </w:r>
          </w:p>
        </w:tc>
      </w:tr>
    </w:tbl>
    <w:p w:rsidR="000413BE" w:rsidRPr="00554418" w:rsidRDefault="000413BE" w:rsidP="000413BE">
      <w:pPr>
        <w:ind w:left="426"/>
        <w:rPr>
          <w:rFonts w:ascii="Arial Narrow" w:hAnsi="Arial Narrow"/>
        </w:rPr>
      </w:pPr>
    </w:p>
    <w:p w:rsidR="000413BE" w:rsidRPr="00554418" w:rsidRDefault="000413BE" w:rsidP="000413BE">
      <w:pPr>
        <w:ind w:left="426"/>
        <w:rPr>
          <w:rFonts w:ascii="Arial Narrow" w:hAnsi="Arial Narrow"/>
        </w:rPr>
      </w:pPr>
      <w:r w:rsidRPr="00554418">
        <w:rPr>
          <w:rFonts w:ascii="Arial Narrow" w:hAnsi="Arial Narrow"/>
        </w:rPr>
        <w:t>Le financement des opérations serait le suivant :</w:t>
      </w:r>
    </w:p>
    <w:p w:rsidR="000413BE" w:rsidRPr="00554418" w:rsidRDefault="000413BE" w:rsidP="000413BE">
      <w:pPr>
        <w:ind w:left="426"/>
        <w:rPr>
          <w:rFonts w:ascii="Arial Narrow" w:hAnsi="Arial Narrow"/>
        </w:rPr>
      </w:pPr>
    </w:p>
    <w:p w:rsidR="000413BE" w:rsidRPr="00554418" w:rsidRDefault="000413BE" w:rsidP="000413BE">
      <w:pPr>
        <w:numPr>
          <w:ilvl w:val="0"/>
          <w:numId w:val="26"/>
        </w:numPr>
        <w:rPr>
          <w:rFonts w:ascii="Arial Narrow" w:hAnsi="Arial Narrow"/>
          <w:b/>
        </w:rPr>
      </w:pPr>
      <w:r w:rsidRPr="00554418">
        <w:rPr>
          <w:rFonts w:ascii="Arial Narrow" w:hAnsi="Arial Narrow"/>
          <w:b/>
        </w:rPr>
        <w:t xml:space="preserve">Montant de l’opération </w:t>
      </w:r>
      <w:r w:rsidRPr="00554418">
        <w:rPr>
          <w:rFonts w:ascii="Arial Narrow" w:hAnsi="Arial Narrow"/>
          <w:b/>
        </w:rPr>
        <w:tab/>
        <w:t>:</w:t>
      </w:r>
      <w:r w:rsidRPr="00554418">
        <w:rPr>
          <w:rFonts w:ascii="Arial Narrow" w:hAnsi="Arial Narrow"/>
          <w:b/>
        </w:rPr>
        <w:tab/>
        <w:t>20 000€ H.T.</w:t>
      </w:r>
    </w:p>
    <w:p w:rsidR="000413BE" w:rsidRPr="00554418" w:rsidRDefault="000413BE" w:rsidP="000413BE">
      <w:pPr>
        <w:numPr>
          <w:ilvl w:val="0"/>
          <w:numId w:val="26"/>
        </w:numPr>
        <w:rPr>
          <w:rFonts w:ascii="Arial Narrow" w:hAnsi="Arial Narrow"/>
        </w:rPr>
      </w:pPr>
      <w:r w:rsidRPr="00554418">
        <w:rPr>
          <w:rFonts w:ascii="Arial Narrow" w:hAnsi="Arial Narrow"/>
        </w:rPr>
        <w:t>Amendes de Police</w:t>
      </w:r>
      <w:r w:rsidRPr="00554418">
        <w:rPr>
          <w:rFonts w:ascii="Arial Narrow" w:hAnsi="Arial Narrow"/>
        </w:rPr>
        <w:tab/>
      </w:r>
      <w:r w:rsidRPr="00554418">
        <w:rPr>
          <w:rFonts w:ascii="Arial Narrow" w:hAnsi="Arial Narrow"/>
        </w:rPr>
        <w:tab/>
        <w:t>:</w:t>
      </w:r>
      <w:r w:rsidRPr="00554418">
        <w:rPr>
          <w:rFonts w:ascii="Arial Narrow" w:hAnsi="Arial Narrow"/>
        </w:rPr>
        <w:tab/>
        <w:t>15 000€ H.T.</w:t>
      </w:r>
    </w:p>
    <w:p w:rsidR="000413BE" w:rsidRPr="00554418" w:rsidRDefault="000413BE" w:rsidP="007A3B36">
      <w:pPr>
        <w:numPr>
          <w:ilvl w:val="0"/>
          <w:numId w:val="26"/>
        </w:numPr>
        <w:rPr>
          <w:rFonts w:ascii="Arial Narrow" w:hAnsi="Arial Narrow"/>
        </w:rPr>
      </w:pPr>
      <w:r w:rsidRPr="00554418">
        <w:rPr>
          <w:rFonts w:ascii="Arial Narrow" w:hAnsi="Arial Narrow"/>
        </w:rPr>
        <w:t>Part communale</w:t>
      </w:r>
      <w:r w:rsidRPr="00554418">
        <w:rPr>
          <w:rFonts w:ascii="Arial Narrow" w:hAnsi="Arial Narrow"/>
        </w:rPr>
        <w:tab/>
      </w:r>
      <w:r w:rsidRPr="00554418">
        <w:rPr>
          <w:rFonts w:ascii="Arial Narrow" w:hAnsi="Arial Narrow"/>
        </w:rPr>
        <w:tab/>
        <w:t> :</w:t>
      </w:r>
      <w:r w:rsidRPr="00554418">
        <w:rPr>
          <w:rFonts w:ascii="Arial Narrow" w:hAnsi="Arial Narrow"/>
        </w:rPr>
        <w:tab/>
        <w:t xml:space="preserve">  5 000€ H.T.</w:t>
      </w:r>
    </w:p>
    <w:p w:rsidR="006970C6" w:rsidRPr="00554418" w:rsidRDefault="006970C6" w:rsidP="007A3B36">
      <w:pPr>
        <w:numPr>
          <w:ilvl w:val="0"/>
          <w:numId w:val="26"/>
        </w:numPr>
        <w:rPr>
          <w:rFonts w:ascii="Arial Narrow" w:hAnsi="Arial Narrow"/>
        </w:rPr>
      </w:pPr>
    </w:p>
    <w:p w:rsidR="003F499A" w:rsidRPr="00554418" w:rsidRDefault="003F499A" w:rsidP="005E7A88">
      <w:pPr>
        <w:ind w:left="567"/>
        <w:jc w:val="center"/>
        <w:rPr>
          <w:rFonts w:ascii="Arial Narrow" w:hAnsi="Arial Narrow" w:cs="Arial"/>
          <w:b/>
          <w:i/>
          <w:color w:val="auto"/>
          <w:kern w:val="0"/>
          <w14:ligatures w14:val="none"/>
          <w14:cntxtAlts w14:val="0"/>
        </w:rPr>
      </w:pPr>
    </w:p>
    <w:p w:rsidR="002B6448" w:rsidRPr="00554418" w:rsidRDefault="002B6448" w:rsidP="002B6448">
      <w:pPr>
        <w:ind w:left="567"/>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p>
    <w:p w:rsidR="006970C6" w:rsidRPr="00554418" w:rsidRDefault="006970C6" w:rsidP="002B6448">
      <w:pPr>
        <w:ind w:left="567"/>
        <w:rPr>
          <w:rFonts w:ascii="Arial Narrow" w:hAnsi="Arial Narrow" w:cs="Arial"/>
          <w:bCs/>
          <w:color w:val="auto"/>
          <w:kern w:val="0"/>
          <w:u w:val="single"/>
          <w14:ligatures w14:val="none"/>
          <w14:cntxtAlts w14:val="0"/>
        </w:rPr>
      </w:pPr>
      <w:r w:rsidRPr="00554418">
        <w:rPr>
          <w:rFonts w:ascii="Arial Narrow" w:hAnsi="Arial Narrow" w:cs="Arial"/>
          <w:b/>
          <w:bCs/>
          <w:i/>
          <w:noProof/>
          <w:color w:val="auto"/>
          <w:kern w:val="0"/>
          <w:u w:val="single"/>
          <w14:ligatures w14:val="none"/>
          <w14:cntxtAlts w14:val="0"/>
        </w:rPr>
        <mc:AlternateContent>
          <mc:Choice Requires="wps">
            <w:drawing>
              <wp:anchor distT="0" distB="0" distL="114300" distR="114300" simplePos="0" relativeHeight="251679744" behindDoc="0" locked="0" layoutInCell="1" allowOverlap="1" wp14:anchorId="68695A6C" wp14:editId="2CBEC976">
                <wp:simplePos x="0" y="0"/>
                <wp:positionH relativeFrom="column">
                  <wp:posOffset>277495</wp:posOffset>
                </wp:positionH>
                <wp:positionV relativeFrom="paragraph">
                  <wp:posOffset>40005</wp:posOffset>
                </wp:positionV>
                <wp:extent cx="5828665" cy="304800"/>
                <wp:effectExtent l="0" t="0" r="19685"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304800"/>
                        </a:xfrm>
                        <a:prstGeom prst="rect">
                          <a:avLst/>
                        </a:prstGeom>
                        <a:solidFill>
                          <a:srgbClr val="4BACC6">
                            <a:lumMod val="20000"/>
                            <a:lumOff val="80000"/>
                          </a:srgbClr>
                        </a:solidFill>
                        <a:ln w="12700">
                          <a:solidFill>
                            <a:srgbClr val="EEECE1">
                              <a:lumMod val="9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6970C6">
                            <w:pPr>
                              <w:ind w:right="-106"/>
                              <w:rPr>
                                <w:rFonts w:ascii="Browallia New" w:hAnsi="Browallia New" w:cs="Browallia New"/>
                                <w:b/>
                                <w:sz w:val="4"/>
                                <w:szCs w:val="4"/>
                              </w:rPr>
                            </w:pPr>
                            <w:r>
                              <w:rPr>
                                <w:b/>
                              </w:rPr>
                              <w:t xml:space="preserve"> </w:t>
                            </w:r>
                          </w:p>
                          <w:p w:rsidR="00A22622" w:rsidRPr="002D475C" w:rsidRDefault="00A22622" w:rsidP="006970C6">
                            <w:pPr>
                              <w:ind w:right="-106"/>
                              <w:jc w:val="center"/>
                              <w:rPr>
                                <w:rFonts w:ascii="Arial Narrow" w:hAnsi="Arial Narrow" w:cs="Browallia New"/>
                                <w:b/>
                                <w:sz w:val="22"/>
                              </w:rPr>
                            </w:pPr>
                            <w:r>
                              <w:rPr>
                                <w:rFonts w:ascii="Arial Narrow" w:hAnsi="Arial Narrow" w:cs="Browallia New"/>
                                <w:b/>
                                <w:sz w:val="22"/>
                              </w:rPr>
                              <w:t>8 – RECENSEMENT DES MARCHES 2014 – RECENSEMENT ECONOMIQUE</w:t>
                            </w:r>
                          </w:p>
                          <w:p w:rsidR="00A22622" w:rsidRPr="00C6453E" w:rsidRDefault="00A22622" w:rsidP="006970C6">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 o:spid="_x0000_s1033" type="#_x0000_t202" style="position:absolute;left:0;text-align:left;margin-left:21.85pt;margin-top:3.15pt;width:458.9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" fillcolor="#dbeef4" strokecolor="#ddd9c3" strokeweight="1pt">
                <v:shadow color="#243f60 [1604]" opacity=".5" offset="1pt"/>
                <v:textbox>
                  <w:txbxContent>
                    <w:p w:rsidR="00D56357" w:rsidRPr="00664B22" w:rsidRDefault="00D56357" w:rsidP="006970C6">
                      <w:pPr>
                        <w:ind w:right="-106"/>
                        <w:rPr>
                          <w:rFonts w:ascii="Browallia New" w:hAnsi="Browallia New" w:cs="Browallia New"/>
                          <w:b/>
                          <w:sz w:val="4"/>
                          <w:szCs w:val="4"/>
                        </w:rPr>
                      </w:pPr>
                      <w:r>
                        <w:rPr>
                          <w:b/>
                        </w:rPr>
                        <w:t xml:space="preserve"> </w:t>
                      </w:r>
                    </w:p>
                    <w:p w:rsidR="00D56357" w:rsidRPr="002D475C" w:rsidRDefault="00D56357" w:rsidP="006970C6">
                      <w:pPr>
                        <w:ind w:right="-106"/>
                        <w:jc w:val="center"/>
                        <w:rPr>
                          <w:rFonts w:ascii="Arial Narrow" w:hAnsi="Arial Narrow" w:cs="Browallia New"/>
                          <w:b/>
                          <w:sz w:val="22"/>
                        </w:rPr>
                      </w:pPr>
                      <w:r>
                        <w:rPr>
                          <w:rFonts w:ascii="Arial Narrow" w:hAnsi="Arial Narrow" w:cs="Browallia New"/>
                          <w:b/>
                          <w:sz w:val="22"/>
                        </w:rPr>
                        <w:t>8 – RECENSEMENT DES MARCHES 2014 – RECENSEMENT ECONOMIQUE</w:t>
                      </w:r>
                    </w:p>
                    <w:p w:rsidR="00D56357" w:rsidRPr="00C6453E" w:rsidRDefault="00D56357" w:rsidP="006970C6">
                      <w:pPr>
                        <w:ind w:right="-106"/>
                        <w:jc w:val="center"/>
                        <w:rPr>
                          <w:b/>
                          <w:sz w:val="10"/>
                          <w:szCs w:val="10"/>
                        </w:rPr>
                      </w:pPr>
                    </w:p>
                  </w:txbxContent>
                </v:textbox>
              </v:shape>
            </w:pict>
          </mc:Fallback>
        </mc:AlternateContent>
      </w:r>
    </w:p>
    <w:p w:rsidR="006970C6" w:rsidRPr="00554418" w:rsidRDefault="006970C6" w:rsidP="006970C6">
      <w:pPr>
        <w:ind w:right="-106"/>
        <w:jc w:val="center"/>
        <w:rPr>
          <w:rFonts w:ascii="Arial Narrow" w:hAnsi="Arial Narrow" w:cs="Arial"/>
          <w:bCs/>
          <w:color w:val="auto"/>
          <w:kern w:val="0"/>
          <w:u w:val="single"/>
          <w14:ligatures w14:val="none"/>
          <w14:cntxtAlts w14:val="0"/>
        </w:rPr>
      </w:pPr>
    </w:p>
    <w:p w:rsidR="006970C6" w:rsidRPr="00554418" w:rsidRDefault="006970C6" w:rsidP="006970C6">
      <w:pPr>
        <w:ind w:right="-106"/>
        <w:jc w:val="center"/>
        <w:rPr>
          <w:rFonts w:ascii="Arial Narrow" w:hAnsi="Arial Narrow" w:cs="Arial"/>
          <w:bCs/>
          <w:color w:val="auto"/>
          <w:kern w:val="0"/>
          <w:u w:val="single"/>
          <w14:ligatures w14:val="none"/>
          <w14:cntxtAlts w14:val="0"/>
        </w:rPr>
      </w:pPr>
    </w:p>
    <w:p w:rsidR="000D59A7" w:rsidRPr="00554418" w:rsidRDefault="000D59A7" w:rsidP="000D59A7">
      <w:pPr>
        <w:ind w:left="567"/>
        <w:rPr>
          <w:rFonts w:ascii="Arial Narrow" w:hAnsi="Arial Narrow" w:cs="Arial"/>
          <w:b/>
          <w:bCs/>
          <w:i/>
          <w:color w:val="auto"/>
          <w:kern w:val="0"/>
          <w:u w:val="single"/>
          <w14:ligatures w14:val="none"/>
          <w14:cntxtAlts w14:val="0"/>
        </w:rPr>
      </w:pPr>
    </w:p>
    <w:p w:rsidR="006970C6" w:rsidRPr="00554418" w:rsidRDefault="006970C6" w:rsidP="006970C6">
      <w:pPr>
        <w:ind w:left="426" w:right="-70"/>
        <w:jc w:val="both"/>
        <w:rPr>
          <w:rFonts w:ascii="Arial Narrow" w:hAnsi="Arial Narrow"/>
        </w:rPr>
      </w:pPr>
      <w:r w:rsidRPr="00554418">
        <w:rPr>
          <w:rFonts w:ascii="Arial Narrow" w:hAnsi="Arial Narrow"/>
        </w:rPr>
        <w:t xml:space="preserve">M. le Maire présente au </w:t>
      </w:r>
      <w:r w:rsidR="00A22622">
        <w:rPr>
          <w:rFonts w:ascii="Arial Narrow" w:hAnsi="Arial Narrow"/>
        </w:rPr>
        <w:t>conseil municipal</w:t>
      </w:r>
      <w:r w:rsidRPr="00554418">
        <w:rPr>
          <w:rFonts w:ascii="Arial Narrow" w:hAnsi="Arial Narrow"/>
        </w:rPr>
        <w:t xml:space="preserve"> le recensement économique des différents marchés notifiés en 2014 en présentant le tableau suivant :</w:t>
      </w:r>
    </w:p>
    <w:p w:rsidR="006970C6" w:rsidRPr="00554418" w:rsidRDefault="006970C6" w:rsidP="006970C6">
      <w:pPr>
        <w:ind w:left="426" w:right="-70"/>
        <w:jc w:val="both"/>
        <w:rPr>
          <w:rFonts w:ascii="Arial Narrow" w:hAnsi="Arial Narrow"/>
        </w:rPr>
      </w:pPr>
    </w:p>
    <w:tbl>
      <w:tblPr>
        <w:tblStyle w:val="Grilledutableau"/>
        <w:tblW w:w="0" w:type="auto"/>
        <w:tblInd w:w="606" w:type="dxa"/>
        <w:tblLook w:val="04A0" w:firstRow="1" w:lastRow="0" w:firstColumn="1" w:lastColumn="0" w:noHBand="0" w:noVBand="1"/>
      </w:tblPr>
      <w:tblGrid>
        <w:gridCol w:w="1961"/>
        <w:gridCol w:w="1587"/>
        <w:gridCol w:w="1164"/>
        <w:gridCol w:w="1245"/>
        <w:gridCol w:w="1647"/>
        <w:gridCol w:w="1360"/>
      </w:tblGrid>
      <w:tr w:rsidR="006970C6" w:rsidRPr="00554418" w:rsidTr="000E1F31">
        <w:tc>
          <w:tcPr>
            <w:tcW w:w="2093" w:type="dxa"/>
            <w:shd w:val="clear" w:color="auto" w:fill="DAEEF3" w:themeFill="accent5" w:themeFillTint="33"/>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MARCHE</w:t>
            </w:r>
          </w:p>
        </w:tc>
        <w:tc>
          <w:tcPr>
            <w:tcW w:w="1641" w:type="dxa"/>
            <w:shd w:val="clear" w:color="auto" w:fill="DAEEF3" w:themeFill="accent5" w:themeFillTint="33"/>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TITULAIRE</w:t>
            </w:r>
          </w:p>
        </w:tc>
        <w:tc>
          <w:tcPr>
            <w:tcW w:w="1194" w:type="dxa"/>
            <w:shd w:val="clear" w:color="auto" w:fill="DAEEF3" w:themeFill="accent5" w:themeFillTint="33"/>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NATURE</w:t>
            </w:r>
          </w:p>
          <w:p w:rsidR="006970C6" w:rsidRPr="00554418" w:rsidRDefault="006970C6" w:rsidP="000E1F31">
            <w:pPr>
              <w:jc w:val="center"/>
              <w:rPr>
                <w:rFonts w:ascii="Arial Narrow" w:hAnsi="Arial Narrow"/>
                <w:b/>
                <w:sz w:val="18"/>
                <w:szCs w:val="18"/>
              </w:rPr>
            </w:pPr>
          </w:p>
        </w:tc>
        <w:tc>
          <w:tcPr>
            <w:tcW w:w="1286" w:type="dxa"/>
            <w:shd w:val="clear" w:color="auto" w:fill="DAEEF3" w:themeFill="accent5" w:themeFillTint="33"/>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MONTANT</w:t>
            </w:r>
          </w:p>
        </w:tc>
        <w:tc>
          <w:tcPr>
            <w:tcW w:w="1701" w:type="dxa"/>
            <w:shd w:val="clear" w:color="auto" w:fill="DAEEF3" w:themeFill="accent5" w:themeFillTint="33"/>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DATE NOTIFICATION</w:t>
            </w:r>
          </w:p>
        </w:tc>
        <w:tc>
          <w:tcPr>
            <w:tcW w:w="1417" w:type="dxa"/>
            <w:shd w:val="clear" w:color="auto" w:fill="DAEEF3" w:themeFill="accent5" w:themeFillTint="33"/>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ORDRE DE SERVICE</w:t>
            </w:r>
          </w:p>
        </w:tc>
      </w:tr>
      <w:tr w:rsidR="006970C6" w:rsidRPr="00554418" w:rsidTr="000E1F31">
        <w:trPr>
          <w:trHeight w:val="565"/>
        </w:trPr>
        <w:tc>
          <w:tcPr>
            <w:tcW w:w="2093" w:type="dxa"/>
            <w:vAlign w:val="center"/>
          </w:tcPr>
          <w:p w:rsidR="006970C6" w:rsidRPr="00554418" w:rsidRDefault="006970C6" w:rsidP="000E1F31">
            <w:pPr>
              <w:rPr>
                <w:rFonts w:ascii="Arial Narrow" w:hAnsi="Arial Narrow"/>
                <w:sz w:val="18"/>
                <w:szCs w:val="18"/>
              </w:rPr>
            </w:pPr>
            <w:r w:rsidRPr="00554418">
              <w:rPr>
                <w:rFonts w:ascii="Arial Narrow" w:hAnsi="Arial Narrow"/>
                <w:sz w:val="18"/>
                <w:szCs w:val="18"/>
              </w:rPr>
              <w:t>Acquisition groupe électrogène</w:t>
            </w:r>
          </w:p>
        </w:tc>
        <w:tc>
          <w:tcPr>
            <w:tcW w:w="164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SEDE Environnement</w:t>
            </w:r>
          </w:p>
        </w:tc>
        <w:tc>
          <w:tcPr>
            <w:tcW w:w="1194" w:type="dxa"/>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Fourniture</w:t>
            </w:r>
          </w:p>
        </w:tc>
        <w:tc>
          <w:tcPr>
            <w:tcW w:w="1286"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 xml:space="preserve">   32 280.00€</w:t>
            </w:r>
          </w:p>
        </w:tc>
        <w:tc>
          <w:tcPr>
            <w:tcW w:w="170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4/11/2014</w:t>
            </w:r>
          </w:p>
        </w:tc>
        <w:tc>
          <w:tcPr>
            <w:tcW w:w="1417"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4/11/2014</w:t>
            </w:r>
          </w:p>
        </w:tc>
      </w:tr>
      <w:tr w:rsidR="006970C6" w:rsidRPr="00554418" w:rsidTr="000E1F31">
        <w:tc>
          <w:tcPr>
            <w:tcW w:w="2093" w:type="dxa"/>
            <w:vAlign w:val="center"/>
          </w:tcPr>
          <w:p w:rsidR="006970C6" w:rsidRPr="00554418" w:rsidRDefault="006970C6" w:rsidP="000E1F31">
            <w:pPr>
              <w:rPr>
                <w:rFonts w:ascii="Arial Narrow" w:hAnsi="Arial Narrow"/>
                <w:sz w:val="18"/>
                <w:szCs w:val="18"/>
              </w:rPr>
            </w:pPr>
            <w:r w:rsidRPr="00554418">
              <w:rPr>
                <w:rFonts w:ascii="Arial Narrow" w:hAnsi="Arial Narrow"/>
                <w:sz w:val="18"/>
                <w:szCs w:val="18"/>
              </w:rPr>
              <w:t xml:space="preserve">Canalisation </w:t>
            </w:r>
            <w:proofErr w:type="spellStart"/>
            <w:r w:rsidRPr="00554418">
              <w:rPr>
                <w:rFonts w:ascii="Arial Narrow" w:hAnsi="Arial Narrow"/>
                <w:sz w:val="18"/>
                <w:szCs w:val="18"/>
              </w:rPr>
              <w:t>Tassy</w:t>
            </w:r>
            <w:proofErr w:type="spellEnd"/>
          </w:p>
          <w:p w:rsidR="006970C6" w:rsidRPr="00554418" w:rsidRDefault="006970C6" w:rsidP="000E1F31">
            <w:pPr>
              <w:rPr>
                <w:rFonts w:ascii="Arial Narrow" w:hAnsi="Arial Narrow"/>
                <w:sz w:val="18"/>
                <w:szCs w:val="18"/>
              </w:rPr>
            </w:pPr>
          </w:p>
        </w:tc>
        <w:tc>
          <w:tcPr>
            <w:tcW w:w="164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BERTRAND S.A.</w:t>
            </w:r>
          </w:p>
        </w:tc>
        <w:tc>
          <w:tcPr>
            <w:tcW w:w="1194" w:type="dxa"/>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Travaux</w:t>
            </w:r>
          </w:p>
        </w:tc>
        <w:tc>
          <w:tcPr>
            <w:tcW w:w="1286"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 xml:space="preserve">   35 324.28€</w:t>
            </w:r>
          </w:p>
        </w:tc>
        <w:tc>
          <w:tcPr>
            <w:tcW w:w="170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24/11/2014</w:t>
            </w:r>
          </w:p>
        </w:tc>
        <w:tc>
          <w:tcPr>
            <w:tcW w:w="1417"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10/02/2015</w:t>
            </w:r>
          </w:p>
        </w:tc>
      </w:tr>
      <w:tr w:rsidR="006970C6" w:rsidRPr="00554418" w:rsidTr="000E1F31">
        <w:tc>
          <w:tcPr>
            <w:tcW w:w="2093" w:type="dxa"/>
            <w:vAlign w:val="center"/>
          </w:tcPr>
          <w:p w:rsidR="006970C6" w:rsidRPr="00554418" w:rsidRDefault="006970C6" w:rsidP="000E1F31">
            <w:pPr>
              <w:rPr>
                <w:rFonts w:ascii="Arial Narrow" w:hAnsi="Arial Narrow"/>
                <w:sz w:val="18"/>
                <w:szCs w:val="18"/>
              </w:rPr>
            </w:pPr>
            <w:r w:rsidRPr="00554418">
              <w:rPr>
                <w:rFonts w:ascii="Arial Narrow" w:hAnsi="Arial Narrow"/>
                <w:sz w:val="18"/>
                <w:szCs w:val="18"/>
              </w:rPr>
              <w:t>Assurance RC</w:t>
            </w:r>
          </w:p>
          <w:p w:rsidR="006970C6" w:rsidRPr="00554418" w:rsidRDefault="006970C6" w:rsidP="000E1F31">
            <w:pPr>
              <w:rPr>
                <w:rFonts w:ascii="Arial Narrow" w:hAnsi="Arial Narrow"/>
                <w:sz w:val="18"/>
                <w:szCs w:val="18"/>
              </w:rPr>
            </w:pPr>
            <w:r w:rsidRPr="00554418">
              <w:rPr>
                <w:rFonts w:ascii="Arial Narrow" w:hAnsi="Arial Narrow"/>
                <w:sz w:val="18"/>
                <w:szCs w:val="18"/>
              </w:rPr>
              <w:t>Véhicule PJ  Dommages aux biens</w:t>
            </w:r>
          </w:p>
        </w:tc>
        <w:tc>
          <w:tcPr>
            <w:tcW w:w="1641" w:type="dxa"/>
            <w:vMerge w:val="restart"/>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SMACL</w:t>
            </w:r>
          </w:p>
        </w:tc>
        <w:tc>
          <w:tcPr>
            <w:tcW w:w="1194" w:type="dxa"/>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Service</w:t>
            </w:r>
          </w:p>
        </w:tc>
        <w:tc>
          <w:tcPr>
            <w:tcW w:w="1286"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 xml:space="preserve">   25 007.97€</w:t>
            </w:r>
          </w:p>
          <w:p w:rsidR="006970C6" w:rsidRPr="00554418" w:rsidRDefault="006970C6" w:rsidP="000E1F31">
            <w:pPr>
              <w:jc w:val="center"/>
              <w:rPr>
                <w:rFonts w:ascii="Arial Narrow" w:hAnsi="Arial Narrow"/>
                <w:sz w:val="18"/>
                <w:szCs w:val="18"/>
              </w:rPr>
            </w:pPr>
          </w:p>
        </w:tc>
        <w:tc>
          <w:tcPr>
            <w:tcW w:w="170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15/12/2014</w:t>
            </w:r>
          </w:p>
        </w:tc>
        <w:tc>
          <w:tcPr>
            <w:tcW w:w="1417"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01/01/2015</w:t>
            </w:r>
          </w:p>
        </w:tc>
      </w:tr>
      <w:tr w:rsidR="006970C6" w:rsidRPr="00554418" w:rsidTr="000E1F31">
        <w:tc>
          <w:tcPr>
            <w:tcW w:w="2093" w:type="dxa"/>
            <w:vAlign w:val="center"/>
          </w:tcPr>
          <w:p w:rsidR="006970C6" w:rsidRPr="00554418" w:rsidRDefault="006970C6" w:rsidP="000E1F31">
            <w:pPr>
              <w:rPr>
                <w:rFonts w:ascii="Arial Narrow" w:hAnsi="Arial Narrow"/>
                <w:sz w:val="18"/>
                <w:szCs w:val="18"/>
              </w:rPr>
            </w:pPr>
            <w:r w:rsidRPr="00554418">
              <w:rPr>
                <w:rFonts w:ascii="Arial Narrow" w:hAnsi="Arial Narrow"/>
                <w:sz w:val="18"/>
                <w:szCs w:val="18"/>
              </w:rPr>
              <w:t>Assurance statutaire</w:t>
            </w:r>
          </w:p>
        </w:tc>
        <w:tc>
          <w:tcPr>
            <w:tcW w:w="1641" w:type="dxa"/>
            <w:vMerge/>
            <w:vAlign w:val="center"/>
          </w:tcPr>
          <w:p w:rsidR="006970C6" w:rsidRPr="00554418" w:rsidRDefault="006970C6" w:rsidP="000E1F31">
            <w:pPr>
              <w:jc w:val="center"/>
              <w:rPr>
                <w:rFonts w:ascii="Arial Narrow" w:hAnsi="Arial Narrow"/>
                <w:sz w:val="18"/>
                <w:szCs w:val="18"/>
              </w:rPr>
            </w:pPr>
          </w:p>
        </w:tc>
        <w:tc>
          <w:tcPr>
            <w:tcW w:w="1194" w:type="dxa"/>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Service</w:t>
            </w:r>
          </w:p>
        </w:tc>
        <w:tc>
          <w:tcPr>
            <w:tcW w:w="1286"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 xml:space="preserve">   35 719.00€</w:t>
            </w:r>
          </w:p>
        </w:tc>
        <w:tc>
          <w:tcPr>
            <w:tcW w:w="170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26/12/2014</w:t>
            </w:r>
          </w:p>
        </w:tc>
        <w:tc>
          <w:tcPr>
            <w:tcW w:w="1417"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01/01/2015</w:t>
            </w:r>
          </w:p>
        </w:tc>
      </w:tr>
      <w:tr w:rsidR="006970C6" w:rsidRPr="00554418" w:rsidTr="000E1F31">
        <w:tc>
          <w:tcPr>
            <w:tcW w:w="2093" w:type="dxa"/>
            <w:vAlign w:val="center"/>
          </w:tcPr>
          <w:p w:rsidR="006970C6" w:rsidRPr="00554418" w:rsidRDefault="006970C6" w:rsidP="000E1F31">
            <w:pPr>
              <w:rPr>
                <w:rFonts w:ascii="Arial Narrow" w:hAnsi="Arial Narrow"/>
                <w:sz w:val="18"/>
                <w:szCs w:val="18"/>
              </w:rPr>
            </w:pPr>
            <w:r w:rsidRPr="00554418">
              <w:rPr>
                <w:rFonts w:ascii="Arial Narrow" w:hAnsi="Arial Narrow"/>
                <w:sz w:val="18"/>
                <w:szCs w:val="18"/>
              </w:rPr>
              <w:t>Epandage Boues</w:t>
            </w:r>
          </w:p>
        </w:tc>
        <w:tc>
          <w:tcPr>
            <w:tcW w:w="164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SEDE Environnement</w:t>
            </w:r>
          </w:p>
        </w:tc>
        <w:tc>
          <w:tcPr>
            <w:tcW w:w="1194" w:type="dxa"/>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Service</w:t>
            </w:r>
          </w:p>
        </w:tc>
        <w:tc>
          <w:tcPr>
            <w:tcW w:w="1286"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 xml:space="preserve">    5 287.70€</w:t>
            </w:r>
          </w:p>
        </w:tc>
        <w:tc>
          <w:tcPr>
            <w:tcW w:w="170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24/03/2014</w:t>
            </w:r>
          </w:p>
        </w:tc>
        <w:tc>
          <w:tcPr>
            <w:tcW w:w="1417"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24/03/2014</w:t>
            </w:r>
          </w:p>
        </w:tc>
      </w:tr>
      <w:tr w:rsidR="006970C6" w:rsidRPr="00554418" w:rsidTr="000E1F31">
        <w:tc>
          <w:tcPr>
            <w:tcW w:w="2093" w:type="dxa"/>
            <w:vAlign w:val="center"/>
          </w:tcPr>
          <w:p w:rsidR="006970C6" w:rsidRPr="00554418" w:rsidRDefault="006970C6" w:rsidP="000E1F31">
            <w:pPr>
              <w:rPr>
                <w:rFonts w:ascii="Arial Narrow" w:hAnsi="Arial Narrow"/>
                <w:sz w:val="18"/>
                <w:szCs w:val="18"/>
              </w:rPr>
            </w:pPr>
            <w:r w:rsidRPr="00554418">
              <w:rPr>
                <w:rFonts w:ascii="Arial Narrow" w:hAnsi="Arial Narrow"/>
                <w:sz w:val="18"/>
                <w:szCs w:val="18"/>
              </w:rPr>
              <w:t>Marche compteur</w:t>
            </w:r>
          </w:p>
        </w:tc>
        <w:tc>
          <w:tcPr>
            <w:tcW w:w="164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CAD’EAU</w:t>
            </w:r>
          </w:p>
        </w:tc>
        <w:tc>
          <w:tcPr>
            <w:tcW w:w="1194" w:type="dxa"/>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Travaux</w:t>
            </w:r>
          </w:p>
        </w:tc>
        <w:tc>
          <w:tcPr>
            <w:tcW w:w="1286"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107 449.20€</w:t>
            </w:r>
          </w:p>
        </w:tc>
        <w:tc>
          <w:tcPr>
            <w:tcW w:w="1701" w:type="dxa"/>
            <w:vAlign w:val="center"/>
          </w:tcPr>
          <w:p w:rsidR="006970C6" w:rsidRPr="00554418" w:rsidRDefault="006970C6" w:rsidP="000E1F31">
            <w:pPr>
              <w:jc w:val="center"/>
              <w:rPr>
                <w:rFonts w:ascii="Arial Narrow" w:hAnsi="Arial Narrow"/>
                <w:sz w:val="18"/>
                <w:szCs w:val="18"/>
              </w:rPr>
            </w:pPr>
          </w:p>
        </w:tc>
        <w:tc>
          <w:tcPr>
            <w:tcW w:w="1417" w:type="dxa"/>
            <w:vAlign w:val="center"/>
          </w:tcPr>
          <w:p w:rsidR="006970C6" w:rsidRPr="00554418" w:rsidRDefault="006970C6" w:rsidP="000E1F31">
            <w:pPr>
              <w:jc w:val="center"/>
              <w:rPr>
                <w:rFonts w:ascii="Arial Narrow" w:hAnsi="Arial Narrow"/>
                <w:sz w:val="18"/>
                <w:szCs w:val="18"/>
              </w:rPr>
            </w:pPr>
          </w:p>
        </w:tc>
      </w:tr>
      <w:tr w:rsidR="006970C6" w:rsidRPr="00554418" w:rsidTr="000E1F31">
        <w:tc>
          <w:tcPr>
            <w:tcW w:w="2093" w:type="dxa"/>
            <w:vAlign w:val="center"/>
          </w:tcPr>
          <w:p w:rsidR="006970C6" w:rsidRPr="00554418" w:rsidRDefault="006970C6" w:rsidP="000E1F31">
            <w:pPr>
              <w:rPr>
                <w:rFonts w:ascii="Arial Narrow" w:hAnsi="Arial Narrow"/>
                <w:sz w:val="18"/>
                <w:szCs w:val="18"/>
              </w:rPr>
            </w:pPr>
            <w:r w:rsidRPr="00554418">
              <w:rPr>
                <w:rFonts w:ascii="Arial Narrow" w:hAnsi="Arial Narrow"/>
                <w:sz w:val="18"/>
                <w:szCs w:val="18"/>
              </w:rPr>
              <w:t>Marché voirie</w:t>
            </w:r>
          </w:p>
        </w:tc>
        <w:tc>
          <w:tcPr>
            <w:tcW w:w="164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BERTRAND S.A.</w:t>
            </w:r>
          </w:p>
        </w:tc>
        <w:tc>
          <w:tcPr>
            <w:tcW w:w="1194" w:type="dxa"/>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Travaux</w:t>
            </w:r>
          </w:p>
        </w:tc>
        <w:tc>
          <w:tcPr>
            <w:tcW w:w="1286"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Bon de commande</w:t>
            </w:r>
          </w:p>
        </w:tc>
        <w:tc>
          <w:tcPr>
            <w:tcW w:w="170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05/05/2014</w:t>
            </w:r>
          </w:p>
        </w:tc>
        <w:tc>
          <w:tcPr>
            <w:tcW w:w="1417"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05/05/2014</w:t>
            </w:r>
          </w:p>
        </w:tc>
      </w:tr>
      <w:tr w:rsidR="006970C6" w:rsidRPr="00554418" w:rsidTr="000E1F31">
        <w:tc>
          <w:tcPr>
            <w:tcW w:w="2093" w:type="dxa"/>
            <w:vAlign w:val="center"/>
          </w:tcPr>
          <w:p w:rsidR="006970C6" w:rsidRPr="00554418" w:rsidRDefault="006970C6" w:rsidP="000E1F31">
            <w:pPr>
              <w:rPr>
                <w:rFonts w:ascii="Arial Narrow" w:hAnsi="Arial Narrow"/>
                <w:sz w:val="18"/>
                <w:szCs w:val="18"/>
              </w:rPr>
            </w:pPr>
            <w:r w:rsidRPr="00554418">
              <w:rPr>
                <w:rFonts w:ascii="Arial Narrow" w:hAnsi="Arial Narrow"/>
                <w:sz w:val="18"/>
                <w:szCs w:val="18"/>
              </w:rPr>
              <w:t>Mobilier mairie</w:t>
            </w:r>
          </w:p>
        </w:tc>
        <w:tc>
          <w:tcPr>
            <w:tcW w:w="164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TECHNI CONCEPT</w:t>
            </w:r>
          </w:p>
        </w:tc>
        <w:tc>
          <w:tcPr>
            <w:tcW w:w="1194" w:type="dxa"/>
            <w:vAlign w:val="center"/>
          </w:tcPr>
          <w:p w:rsidR="006970C6" w:rsidRPr="00554418" w:rsidRDefault="006970C6" w:rsidP="000E1F31">
            <w:pPr>
              <w:jc w:val="center"/>
              <w:rPr>
                <w:rFonts w:ascii="Arial Narrow" w:hAnsi="Arial Narrow"/>
                <w:b/>
                <w:sz w:val="18"/>
                <w:szCs w:val="18"/>
              </w:rPr>
            </w:pPr>
            <w:r w:rsidRPr="00554418">
              <w:rPr>
                <w:rFonts w:ascii="Arial Narrow" w:hAnsi="Arial Narrow"/>
                <w:b/>
                <w:sz w:val="18"/>
                <w:szCs w:val="18"/>
              </w:rPr>
              <w:t>Fourniture</w:t>
            </w:r>
          </w:p>
        </w:tc>
        <w:tc>
          <w:tcPr>
            <w:tcW w:w="1286"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 xml:space="preserve"> 14 580.00€</w:t>
            </w:r>
          </w:p>
        </w:tc>
        <w:tc>
          <w:tcPr>
            <w:tcW w:w="1701"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26/06/2014</w:t>
            </w:r>
          </w:p>
        </w:tc>
        <w:tc>
          <w:tcPr>
            <w:tcW w:w="1417" w:type="dxa"/>
            <w:vAlign w:val="center"/>
          </w:tcPr>
          <w:p w:rsidR="006970C6" w:rsidRPr="00554418" w:rsidRDefault="006970C6" w:rsidP="000E1F31">
            <w:pPr>
              <w:jc w:val="center"/>
              <w:rPr>
                <w:rFonts w:ascii="Arial Narrow" w:hAnsi="Arial Narrow"/>
                <w:sz w:val="18"/>
                <w:szCs w:val="18"/>
              </w:rPr>
            </w:pPr>
            <w:r w:rsidRPr="00554418">
              <w:rPr>
                <w:rFonts w:ascii="Arial Narrow" w:hAnsi="Arial Narrow"/>
                <w:sz w:val="18"/>
                <w:szCs w:val="18"/>
              </w:rPr>
              <w:t>26/06/2014</w:t>
            </w:r>
          </w:p>
        </w:tc>
      </w:tr>
    </w:tbl>
    <w:p w:rsidR="006970C6" w:rsidRPr="00554418" w:rsidRDefault="006970C6" w:rsidP="006970C6">
      <w:pPr>
        <w:ind w:left="426" w:right="-70"/>
        <w:jc w:val="both"/>
        <w:rPr>
          <w:rFonts w:ascii="Arial Narrow" w:hAnsi="Arial Narrow"/>
        </w:rPr>
      </w:pPr>
    </w:p>
    <w:p w:rsidR="006970C6" w:rsidRPr="00554418" w:rsidRDefault="006970C6" w:rsidP="000D59A7">
      <w:pPr>
        <w:ind w:left="567"/>
        <w:rPr>
          <w:rFonts w:ascii="Arial Narrow" w:hAnsi="Arial Narrow" w:cs="Arial"/>
          <w:b/>
          <w:bCs/>
          <w:i/>
          <w:color w:val="auto"/>
          <w:kern w:val="0"/>
          <w:u w:val="single"/>
          <w14:ligatures w14:val="none"/>
          <w14:cntxtAlts w14:val="0"/>
        </w:rPr>
      </w:pPr>
    </w:p>
    <w:p w:rsidR="006970C6" w:rsidRPr="00554418" w:rsidRDefault="008D0BA9" w:rsidP="000D59A7">
      <w:pPr>
        <w:ind w:left="567"/>
        <w:rPr>
          <w:rFonts w:ascii="Arial Narrow" w:hAnsi="Arial Narrow" w:cs="Arial"/>
          <w:bCs/>
          <w:i/>
          <w:color w:val="auto"/>
          <w:kern w:val="0"/>
          <w:u w:val="single"/>
          <w14:ligatures w14:val="none"/>
          <w14:cntxtAlts w14:val="0"/>
        </w:rPr>
      </w:pPr>
      <w:r w:rsidRPr="00554418">
        <w:rPr>
          <w:rFonts w:ascii="Arial Narrow" w:hAnsi="Arial Narrow" w:cs="Arial"/>
          <w:bCs/>
          <w:i/>
          <w:color w:val="auto"/>
          <w:kern w:val="0"/>
          <w:u w:val="single"/>
          <w14:ligatures w14:val="none"/>
          <w14:cntxtAlts w14:val="0"/>
        </w:rPr>
        <w:t>Adopté à l’unanimité</w:t>
      </w:r>
    </w:p>
    <w:p w:rsidR="006970C6" w:rsidRPr="00554418" w:rsidRDefault="006970C6" w:rsidP="000D59A7">
      <w:pPr>
        <w:ind w:left="567"/>
        <w:rPr>
          <w:rFonts w:ascii="Arial Narrow" w:hAnsi="Arial Narrow" w:cs="Arial"/>
          <w:b/>
          <w:bCs/>
          <w:i/>
          <w:color w:val="auto"/>
          <w:kern w:val="0"/>
          <w:u w:val="single"/>
          <w14:ligatures w14:val="none"/>
          <w14:cntxtAlts w14:val="0"/>
        </w:rPr>
      </w:pPr>
    </w:p>
    <w:p w:rsidR="000D59A7" w:rsidRPr="00554418" w:rsidRDefault="000D59A7" w:rsidP="000D59A7">
      <w:pPr>
        <w:ind w:left="567"/>
        <w:rPr>
          <w:rFonts w:ascii="Arial Narrow" w:hAnsi="Arial Narrow" w:cs="Arial"/>
          <w:b/>
          <w:bCs/>
          <w:i/>
          <w:color w:val="auto"/>
          <w:kern w:val="0"/>
          <w:u w:val="single"/>
          <w14:ligatures w14:val="none"/>
          <w14:cntxtAlts w14:val="0"/>
        </w:rPr>
      </w:pPr>
      <w:r w:rsidRPr="00554418">
        <w:rPr>
          <w:rFonts w:ascii="Arial Narrow" w:hAnsi="Arial Narrow" w:cs="Arial"/>
          <w:b/>
          <w:bCs/>
          <w:i/>
          <w:noProof/>
          <w:color w:val="auto"/>
          <w:kern w:val="0"/>
          <w:u w:val="single"/>
          <w14:ligatures w14:val="none"/>
          <w14:cntxtAlts w14:val="0"/>
        </w:rPr>
        <mc:AlternateContent>
          <mc:Choice Requires="wps">
            <w:drawing>
              <wp:anchor distT="0" distB="0" distL="114300" distR="114300" simplePos="0" relativeHeight="251673600" behindDoc="0" locked="0" layoutInCell="1" allowOverlap="1" wp14:anchorId="12C166CB" wp14:editId="20913E9C">
                <wp:simplePos x="0" y="0"/>
                <wp:positionH relativeFrom="column">
                  <wp:posOffset>248920</wp:posOffset>
                </wp:positionH>
                <wp:positionV relativeFrom="paragraph">
                  <wp:posOffset>75566</wp:posOffset>
                </wp:positionV>
                <wp:extent cx="5828665" cy="304800"/>
                <wp:effectExtent l="0" t="0" r="19685"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304800"/>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0D59A7">
                            <w:pPr>
                              <w:ind w:right="-106"/>
                              <w:rPr>
                                <w:rFonts w:ascii="Browallia New" w:hAnsi="Browallia New" w:cs="Browallia New"/>
                                <w:b/>
                                <w:sz w:val="4"/>
                                <w:szCs w:val="4"/>
                              </w:rPr>
                            </w:pPr>
                            <w:r>
                              <w:rPr>
                                <w:b/>
                              </w:rPr>
                              <w:t xml:space="preserve"> </w:t>
                            </w:r>
                          </w:p>
                          <w:p w:rsidR="00A22622" w:rsidRPr="002D475C" w:rsidRDefault="00A22622" w:rsidP="000D59A7">
                            <w:pPr>
                              <w:ind w:right="-106"/>
                              <w:jc w:val="center"/>
                              <w:rPr>
                                <w:rFonts w:ascii="Arial Narrow" w:hAnsi="Arial Narrow" w:cs="Browallia New"/>
                                <w:b/>
                                <w:sz w:val="22"/>
                              </w:rPr>
                            </w:pPr>
                            <w:r>
                              <w:rPr>
                                <w:rFonts w:ascii="Arial Narrow" w:hAnsi="Arial Narrow" w:cs="Browallia New"/>
                                <w:b/>
                                <w:sz w:val="22"/>
                              </w:rPr>
                              <w:t>9 - PROROGATION  PRET RELAIS</w:t>
                            </w:r>
                          </w:p>
                          <w:p w:rsidR="00A22622" w:rsidRPr="00C6453E" w:rsidRDefault="00A22622" w:rsidP="000D59A7">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34" type="#_x0000_t202" style="position:absolute;left:0;text-align:left;margin-left:19.6pt;margin-top:5.95pt;width:458.9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" fillcolor="#daeef3 [664]" strokecolor="#ddd8c2 [2894]" strokeweight="1pt">
                <v:shadow color="#243f60 [1604]" opacity=".5" offset="1pt"/>
                <v:textbox>
                  <w:txbxContent>
                    <w:p w:rsidR="00D56357" w:rsidRPr="00664B22" w:rsidRDefault="00D56357" w:rsidP="000D59A7">
                      <w:pPr>
                        <w:ind w:right="-106"/>
                        <w:rPr>
                          <w:rFonts w:ascii="Browallia New" w:hAnsi="Browallia New" w:cs="Browallia New"/>
                          <w:b/>
                          <w:sz w:val="4"/>
                          <w:szCs w:val="4"/>
                        </w:rPr>
                      </w:pPr>
                      <w:r>
                        <w:rPr>
                          <w:b/>
                        </w:rPr>
                        <w:t xml:space="preserve"> </w:t>
                      </w:r>
                    </w:p>
                    <w:p w:rsidR="00D56357" w:rsidRPr="002D475C" w:rsidRDefault="00D56357" w:rsidP="000D59A7">
                      <w:pPr>
                        <w:ind w:right="-106"/>
                        <w:jc w:val="center"/>
                        <w:rPr>
                          <w:rFonts w:ascii="Arial Narrow" w:hAnsi="Arial Narrow" w:cs="Browallia New"/>
                          <w:b/>
                          <w:sz w:val="22"/>
                        </w:rPr>
                      </w:pPr>
                      <w:r>
                        <w:rPr>
                          <w:rFonts w:ascii="Arial Narrow" w:hAnsi="Arial Narrow" w:cs="Browallia New"/>
                          <w:b/>
                          <w:sz w:val="22"/>
                        </w:rPr>
                        <w:t>9 - PROROGATION  PRET RELAIS</w:t>
                      </w:r>
                    </w:p>
                    <w:p w:rsidR="00D56357" w:rsidRPr="00C6453E" w:rsidRDefault="00D56357" w:rsidP="000D59A7">
                      <w:pPr>
                        <w:ind w:right="-106"/>
                        <w:jc w:val="center"/>
                        <w:rPr>
                          <w:b/>
                          <w:sz w:val="10"/>
                          <w:szCs w:val="10"/>
                        </w:rPr>
                      </w:pPr>
                    </w:p>
                  </w:txbxContent>
                </v:textbox>
              </v:shape>
            </w:pict>
          </mc:Fallback>
        </mc:AlternateContent>
      </w:r>
    </w:p>
    <w:p w:rsidR="000D59A7" w:rsidRPr="00554418" w:rsidRDefault="000D59A7" w:rsidP="000D59A7">
      <w:pPr>
        <w:ind w:left="567"/>
        <w:rPr>
          <w:rFonts w:ascii="Arial Narrow" w:hAnsi="Arial Narrow" w:cs="Arial"/>
          <w:b/>
          <w:bCs/>
          <w:i/>
          <w:color w:val="auto"/>
          <w:kern w:val="0"/>
          <w:u w:val="single"/>
          <w14:ligatures w14:val="none"/>
          <w14:cntxtAlts w14:val="0"/>
        </w:rPr>
      </w:pPr>
    </w:p>
    <w:p w:rsidR="000D59A7" w:rsidRPr="00554418" w:rsidRDefault="000D59A7" w:rsidP="000D59A7">
      <w:pPr>
        <w:ind w:left="567"/>
        <w:rPr>
          <w:rFonts w:ascii="Arial Narrow" w:hAnsi="Arial Narrow" w:cs="Arial"/>
          <w:b/>
          <w:bCs/>
          <w:i/>
          <w:color w:val="auto"/>
          <w:kern w:val="0"/>
          <w:u w:val="single"/>
          <w14:ligatures w14:val="none"/>
          <w14:cntxtAlts w14:val="0"/>
        </w:rPr>
      </w:pPr>
    </w:p>
    <w:p w:rsidR="000D59A7" w:rsidRPr="00554418" w:rsidRDefault="000D59A7" w:rsidP="000D59A7">
      <w:pPr>
        <w:ind w:left="567"/>
        <w:rPr>
          <w:rFonts w:ascii="Arial Narrow" w:hAnsi="Arial Narrow" w:cs="Arial"/>
          <w:b/>
          <w:bCs/>
          <w:i/>
          <w:color w:val="auto"/>
          <w:kern w:val="0"/>
          <w:u w:val="single"/>
          <w14:ligatures w14:val="none"/>
          <w14:cntxtAlts w14:val="0"/>
        </w:rPr>
      </w:pPr>
    </w:p>
    <w:p w:rsidR="000D59A7" w:rsidRPr="00554418" w:rsidRDefault="000D59A7" w:rsidP="00BA7C1E">
      <w:pPr>
        <w:ind w:left="567"/>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 xml:space="preserve">M. Le Maire précise au </w:t>
      </w:r>
      <w:r w:rsidR="00A22622">
        <w:rPr>
          <w:rFonts w:ascii="Arial Narrow" w:hAnsi="Arial Narrow" w:cs="Arial"/>
          <w:bCs/>
          <w:color w:val="auto"/>
          <w:kern w:val="0"/>
          <w14:ligatures w14:val="none"/>
          <w14:cntxtAlts w14:val="0"/>
        </w:rPr>
        <w:t>conseil municipal</w:t>
      </w:r>
      <w:r w:rsidR="00BA7C1E" w:rsidRPr="00554418">
        <w:rPr>
          <w:rFonts w:ascii="Arial Narrow" w:hAnsi="Arial Narrow" w:cs="Arial"/>
          <w:bCs/>
          <w:color w:val="auto"/>
          <w:kern w:val="0"/>
          <w14:ligatures w14:val="none"/>
          <w14:cntxtAlts w14:val="0"/>
        </w:rPr>
        <w:t xml:space="preserve"> qu’un</w:t>
      </w:r>
      <w:r w:rsidRPr="00554418">
        <w:rPr>
          <w:rFonts w:ascii="Arial Narrow" w:hAnsi="Arial Narrow" w:cs="Arial"/>
          <w:bCs/>
          <w:color w:val="auto"/>
          <w:kern w:val="0"/>
          <w14:ligatures w14:val="none"/>
          <w14:cntxtAlts w14:val="0"/>
        </w:rPr>
        <w:t xml:space="preserve"> prêt relais </w:t>
      </w:r>
      <w:r w:rsidR="00BA7C1E" w:rsidRPr="00554418">
        <w:rPr>
          <w:rFonts w:ascii="Arial Narrow" w:hAnsi="Arial Narrow" w:cs="Arial"/>
          <w:bCs/>
          <w:color w:val="auto"/>
          <w:kern w:val="0"/>
          <w14:ligatures w14:val="none"/>
          <w14:cntxtAlts w14:val="0"/>
        </w:rPr>
        <w:t xml:space="preserve">référencé, 00600750004, </w:t>
      </w:r>
      <w:r w:rsidRPr="00554418">
        <w:rPr>
          <w:rFonts w:ascii="Arial Narrow" w:hAnsi="Arial Narrow" w:cs="Arial"/>
          <w:bCs/>
          <w:color w:val="auto"/>
          <w:kern w:val="0"/>
          <w14:ligatures w14:val="none"/>
          <w14:cntxtAlts w14:val="0"/>
        </w:rPr>
        <w:t xml:space="preserve">de 240 000€ </w:t>
      </w:r>
      <w:r w:rsidR="00BA7C1E" w:rsidRPr="00554418">
        <w:rPr>
          <w:rFonts w:ascii="Arial Narrow" w:hAnsi="Arial Narrow" w:cs="Arial"/>
          <w:bCs/>
          <w:color w:val="auto"/>
          <w:kern w:val="0"/>
          <w14:ligatures w14:val="none"/>
          <w14:cntxtAlts w14:val="0"/>
        </w:rPr>
        <w:t xml:space="preserve">a été </w:t>
      </w:r>
      <w:r w:rsidRPr="00554418">
        <w:rPr>
          <w:rFonts w:ascii="Arial Narrow" w:hAnsi="Arial Narrow" w:cs="Arial"/>
          <w:bCs/>
          <w:color w:val="auto"/>
          <w:kern w:val="0"/>
          <w14:ligatures w14:val="none"/>
          <w14:cntxtAlts w14:val="0"/>
        </w:rPr>
        <w:t xml:space="preserve">souscrit auprès du </w:t>
      </w:r>
      <w:r w:rsidR="00BA7C1E" w:rsidRPr="00554418">
        <w:rPr>
          <w:rFonts w:ascii="Arial Narrow" w:hAnsi="Arial Narrow" w:cs="Arial"/>
          <w:bCs/>
          <w:color w:val="auto"/>
          <w:kern w:val="0"/>
          <w14:ligatures w14:val="none"/>
          <w14:cntxtAlts w14:val="0"/>
        </w:rPr>
        <w:t xml:space="preserve">CREDIT AGRICOLE, </w:t>
      </w:r>
      <w:r w:rsidR="008D0BA9" w:rsidRPr="00554418">
        <w:rPr>
          <w:rFonts w:ascii="Arial Narrow" w:hAnsi="Arial Narrow" w:cs="Arial"/>
          <w:bCs/>
          <w:color w:val="auto"/>
          <w:kern w:val="0"/>
          <w14:ligatures w14:val="none"/>
          <w14:cntxtAlts w14:val="0"/>
        </w:rPr>
        <w:t xml:space="preserve">et </w:t>
      </w:r>
      <w:r w:rsidR="00BA7C1E" w:rsidRPr="00554418">
        <w:rPr>
          <w:rFonts w:ascii="Arial Narrow" w:hAnsi="Arial Narrow" w:cs="Arial"/>
          <w:bCs/>
          <w:color w:val="auto"/>
          <w:kern w:val="0"/>
          <w14:ligatures w14:val="none"/>
          <w14:cntxtAlts w14:val="0"/>
        </w:rPr>
        <w:t>qu’il convient de le proroger pour les raisons évoquées en séance.</w:t>
      </w:r>
    </w:p>
    <w:p w:rsidR="00EE4D98" w:rsidRPr="00554418" w:rsidRDefault="00EE4D98" w:rsidP="000676F6">
      <w:pPr>
        <w:ind w:left="567"/>
        <w:rPr>
          <w:rFonts w:ascii="Arial Narrow" w:hAnsi="Arial Narrow" w:cs="Arial"/>
          <w:bCs/>
          <w:color w:val="auto"/>
          <w:kern w:val="0"/>
          <w14:ligatures w14:val="none"/>
          <w14:cntxtAlts w14:val="0"/>
        </w:rPr>
      </w:pPr>
    </w:p>
    <w:p w:rsidR="00EE4D98" w:rsidRPr="00554418" w:rsidRDefault="00EE4D98" w:rsidP="00EE4D98">
      <w:pPr>
        <w:ind w:left="567"/>
        <w:rPr>
          <w:rFonts w:ascii="Arial Narrow" w:hAnsi="Arial Narrow" w:cs="Arial"/>
          <w:bCs/>
          <w:i/>
          <w:color w:val="auto"/>
          <w:kern w:val="0"/>
          <w:u w:val="single"/>
          <w14:ligatures w14:val="none"/>
          <w14:cntxtAlts w14:val="0"/>
        </w:rPr>
      </w:pPr>
      <w:r w:rsidRPr="00554418">
        <w:rPr>
          <w:rFonts w:ascii="Arial Narrow" w:hAnsi="Arial Narrow" w:cs="Arial"/>
          <w:bCs/>
          <w:i/>
          <w:color w:val="auto"/>
          <w:kern w:val="0"/>
          <w:u w:val="single"/>
          <w14:ligatures w14:val="none"/>
          <w14:cntxtAlts w14:val="0"/>
        </w:rPr>
        <w:t>Adopté à l’unanimité</w:t>
      </w:r>
    </w:p>
    <w:p w:rsidR="001A7C58" w:rsidRPr="00554418" w:rsidRDefault="001A7C58" w:rsidP="001A7C58">
      <w:pPr>
        <w:ind w:left="567"/>
        <w:rPr>
          <w:rFonts w:ascii="Arial Narrow" w:hAnsi="Arial Narrow" w:cs="Arial"/>
          <w:b/>
          <w:bCs/>
          <w:i/>
          <w:color w:val="auto"/>
          <w:kern w:val="0"/>
          <w:u w:val="single"/>
          <w14:ligatures w14:val="none"/>
          <w14:cntxtAlts w14:val="0"/>
        </w:rPr>
      </w:pPr>
    </w:p>
    <w:p w:rsidR="001A7C58" w:rsidRPr="00554418" w:rsidRDefault="001A7C58" w:rsidP="001A7C58">
      <w:pPr>
        <w:ind w:left="567"/>
        <w:rPr>
          <w:rFonts w:ascii="Arial Narrow" w:hAnsi="Arial Narrow" w:cs="Arial"/>
          <w:b/>
          <w:bCs/>
          <w:i/>
          <w:color w:val="auto"/>
          <w:kern w:val="0"/>
          <w:u w:val="single"/>
          <w14:ligatures w14:val="none"/>
          <w14:cntxtAlts w14:val="0"/>
        </w:rPr>
      </w:pPr>
      <w:r w:rsidRPr="00554418">
        <w:rPr>
          <w:rFonts w:ascii="Arial Narrow" w:hAnsi="Arial Narrow" w:cs="Arial"/>
          <w:b/>
          <w:bCs/>
          <w:i/>
          <w:noProof/>
          <w:color w:val="auto"/>
          <w:kern w:val="0"/>
          <w:u w:val="single"/>
          <w14:ligatures w14:val="none"/>
          <w14:cntxtAlts w14:val="0"/>
        </w:rPr>
        <mc:AlternateContent>
          <mc:Choice Requires="wps">
            <w:drawing>
              <wp:anchor distT="0" distB="0" distL="114300" distR="114300" simplePos="0" relativeHeight="251675648" behindDoc="0" locked="0" layoutInCell="1" allowOverlap="1" wp14:anchorId="28FF042E" wp14:editId="5A502B5B">
                <wp:simplePos x="0" y="0"/>
                <wp:positionH relativeFrom="column">
                  <wp:posOffset>258446</wp:posOffset>
                </wp:positionH>
                <wp:positionV relativeFrom="paragraph">
                  <wp:posOffset>67945</wp:posOffset>
                </wp:positionV>
                <wp:extent cx="5819140" cy="371475"/>
                <wp:effectExtent l="0" t="0" r="10160" b="2857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37147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1A7C58">
                            <w:pPr>
                              <w:ind w:right="-106"/>
                              <w:rPr>
                                <w:rFonts w:ascii="Browallia New" w:hAnsi="Browallia New" w:cs="Browallia New"/>
                                <w:b/>
                                <w:sz w:val="4"/>
                                <w:szCs w:val="4"/>
                              </w:rPr>
                            </w:pPr>
                            <w:r>
                              <w:rPr>
                                <w:b/>
                              </w:rPr>
                              <w:t xml:space="preserve"> </w:t>
                            </w:r>
                          </w:p>
                          <w:p w:rsidR="00A22622" w:rsidRDefault="00A22622" w:rsidP="001A7C58">
                            <w:pPr>
                              <w:ind w:right="-106"/>
                              <w:jc w:val="center"/>
                              <w:rPr>
                                <w:rFonts w:ascii="Arial Narrow" w:hAnsi="Arial Narrow" w:cs="Browallia New"/>
                                <w:b/>
                                <w:sz w:val="22"/>
                              </w:rPr>
                            </w:pPr>
                            <w:r>
                              <w:rPr>
                                <w:rFonts w:ascii="Arial Narrow" w:hAnsi="Arial Narrow" w:cs="Browallia New"/>
                                <w:b/>
                                <w:sz w:val="22"/>
                              </w:rPr>
                              <w:t>10  A/B/C - DEMANDES DE SUBVENTIONS AGENCE DE L’EAU</w:t>
                            </w:r>
                          </w:p>
                          <w:p w:rsidR="00A22622" w:rsidRPr="00C6453E" w:rsidRDefault="00A22622" w:rsidP="001A7C58">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35" type="#_x0000_t202" style="position:absolute;left:0;text-align:left;margin-left:20.35pt;margin-top:5.35pt;width:458.2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" fillcolor="#daeef3 [664]" strokecolor="#ddd8c2 [2894]" strokeweight="1pt">
                <v:shadow color="#243f60 [1604]" opacity=".5" offset="1pt"/>
                <v:textbox>
                  <w:txbxContent>
                    <w:p w:rsidR="00D56357" w:rsidRPr="00664B22" w:rsidRDefault="00D56357" w:rsidP="001A7C58">
                      <w:pPr>
                        <w:ind w:right="-106"/>
                        <w:rPr>
                          <w:rFonts w:ascii="Browallia New" w:hAnsi="Browallia New" w:cs="Browallia New"/>
                          <w:b/>
                          <w:sz w:val="4"/>
                          <w:szCs w:val="4"/>
                        </w:rPr>
                      </w:pPr>
                      <w:r>
                        <w:rPr>
                          <w:b/>
                        </w:rPr>
                        <w:t xml:space="preserve"> </w:t>
                      </w:r>
                    </w:p>
                    <w:p w:rsidR="00D56357" w:rsidRDefault="00D56357" w:rsidP="001A7C58">
                      <w:pPr>
                        <w:ind w:right="-106"/>
                        <w:jc w:val="center"/>
                        <w:rPr>
                          <w:rFonts w:ascii="Arial Narrow" w:hAnsi="Arial Narrow" w:cs="Browallia New"/>
                          <w:b/>
                          <w:sz w:val="22"/>
                        </w:rPr>
                      </w:pPr>
                      <w:r>
                        <w:rPr>
                          <w:rFonts w:ascii="Arial Narrow" w:hAnsi="Arial Narrow" w:cs="Browallia New"/>
                          <w:b/>
                          <w:sz w:val="22"/>
                        </w:rPr>
                        <w:t>10  A/B/C - DEMANDES DE SUBVENTIONS AGENCE DE L’EAU</w:t>
                      </w:r>
                    </w:p>
                    <w:p w:rsidR="00D56357" w:rsidRPr="00C6453E" w:rsidRDefault="00D56357" w:rsidP="001A7C58">
                      <w:pPr>
                        <w:ind w:right="-106"/>
                        <w:jc w:val="center"/>
                        <w:rPr>
                          <w:b/>
                          <w:sz w:val="10"/>
                          <w:szCs w:val="10"/>
                        </w:rPr>
                      </w:pPr>
                    </w:p>
                  </w:txbxContent>
                </v:textbox>
              </v:shape>
            </w:pict>
          </mc:Fallback>
        </mc:AlternateContent>
      </w:r>
    </w:p>
    <w:p w:rsidR="001A7C58" w:rsidRPr="00554418" w:rsidRDefault="001A7C58" w:rsidP="001A7C58">
      <w:pPr>
        <w:ind w:left="567"/>
        <w:rPr>
          <w:rFonts w:ascii="Arial Narrow" w:hAnsi="Arial Narrow" w:cs="Arial"/>
          <w:b/>
          <w:bCs/>
          <w:i/>
          <w:color w:val="auto"/>
          <w:kern w:val="0"/>
          <w:u w:val="single"/>
          <w14:ligatures w14:val="none"/>
          <w14:cntxtAlts w14:val="0"/>
        </w:rPr>
      </w:pPr>
    </w:p>
    <w:p w:rsidR="001A7C58" w:rsidRPr="00554418" w:rsidRDefault="001A7C58" w:rsidP="001A7C58">
      <w:pPr>
        <w:ind w:left="567"/>
        <w:rPr>
          <w:rFonts w:ascii="Arial Narrow" w:hAnsi="Arial Narrow" w:cs="Arial"/>
          <w:b/>
          <w:bCs/>
          <w:i/>
          <w:color w:val="auto"/>
          <w:kern w:val="0"/>
          <w:u w:val="single"/>
          <w14:ligatures w14:val="none"/>
          <w14:cntxtAlts w14:val="0"/>
        </w:rPr>
      </w:pPr>
    </w:p>
    <w:p w:rsidR="001A7C58" w:rsidRPr="00554418" w:rsidRDefault="001A7C58" w:rsidP="001A7C58">
      <w:pPr>
        <w:ind w:left="567"/>
        <w:rPr>
          <w:rFonts w:ascii="Arial Narrow" w:hAnsi="Arial Narrow" w:cs="Arial"/>
          <w:b/>
          <w:bCs/>
          <w:i/>
          <w:color w:val="auto"/>
          <w:kern w:val="0"/>
          <w:u w:val="single"/>
          <w14:ligatures w14:val="none"/>
          <w14:cntxtAlts w14:val="0"/>
        </w:rPr>
      </w:pPr>
    </w:p>
    <w:p w:rsidR="001A7C58" w:rsidRPr="00554418" w:rsidRDefault="001A7C58" w:rsidP="001A7C58">
      <w:pPr>
        <w:ind w:left="567"/>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 xml:space="preserve">M. le Maire informe le </w:t>
      </w:r>
      <w:r w:rsidR="00A22622">
        <w:rPr>
          <w:rFonts w:ascii="Arial Narrow" w:hAnsi="Arial Narrow" w:cs="Arial"/>
          <w:bCs/>
          <w:color w:val="auto"/>
          <w:kern w:val="0"/>
          <w14:ligatures w14:val="none"/>
          <w14:cntxtAlts w14:val="0"/>
        </w:rPr>
        <w:t>conseil municipal</w:t>
      </w:r>
      <w:r w:rsidRPr="00554418">
        <w:rPr>
          <w:rFonts w:ascii="Arial Narrow" w:hAnsi="Arial Narrow" w:cs="Arial"/>
          <w:bCs/>
          <w:color w:val="auto"/>
          <w:kern w:val="0"/>
          <w14:ligatures w14:val="none"/>
          <w14:cntxtAlts w14:val="0"/>
        </w:rPr>
        <w:t xml:space="preserve"> que la commune de Tourrettes a décidé de demander des subventions à l’agence de l’eau au titre des travaux</w:t>
      </w:r>
      <w:r w:rsidR="007A3B36" w:rsidRPr="00554418">
        <w:rPr>
          <w:rFonts w:ascii="Arial Narrow" w:hAnsi="Arial Narrow" w:cs="Arial"/>
          <w:bCs/>
          <w:color w:val="auto"/>
          <w:kern w:val="0"/>
          <w14:ligatures w14:val="none"/>
          <w14:cntxtAlts w14:val="0"/>
        </w:rPr>
        <w:t>, afin</w:t>
      </w:r>
      <w:r w:rsidR="00A22622">
        <w:rPr>
          <w:rFonts w:ascii="Arial Narrow" w:hAnsi="Arial Narrow" w:cs="Arial"/>
          <w:bCs/>
          <w:color w:val="auto"/>
          <w:kern w:val="0"/>
          <w14:ligatures w14:val="none"/>
          <w14:cntxtAlts w14:val="0"/>
        </w:rPr>
        <w:t xml:space="preserve"> </w:t>
      </w:r>
      <w:r w:rsidRPr="00554418">
        <w:rPr>
          <w:rFonts w:ascii="Arial Narrow" w:hAnsi="Arial Narrow" w:cs="Arial"/>
          <w:bCs/>
          <w:color w:val="auto"/>
          <w:kern w:val="0"/>
          <w14:ligatures w14:val="none"/>
          <w14:cntxtAlts w14:val="0"/>
        </w:rPr>
        <w:t>:</w:t>
      </w:r>
    </w:p>
    <w:p w:rsidR="00EA1A9F" w:rsidRPr="00554418" w:rsidRDefault="00EA1A9F" w:rsidP="001A7C58">
      <w:pPr>
        <w:ind w:left="567"/>
        <w:rPr>
          <w:rFonts w:ascii="Arial Narrow" w:hAnsi="Arial Narrow" w:cs="Arial"/>
          <w:bCs/>
          <w:color w:val="auto"/>
          <w:kern w:val="0"/>
          <w14:ligatures w14:val="none"/>
          <w14:cntxtAlts w14:val="0"/>
        </w:rPr>
      </w:pPr>
    </w:p>
    <w:p w:rsidR="00EA1A9F" w:rsidRPr="00554418" w:rsidRDefault="001A7C58" w:rsidP="00EA1A9F">
      <w:pPr>
        <w:pStyle w:val="Paragraphedeliste"/>
        <w:numPr>
          <w:ilvl w:val="0"/>
          <w:numId w:val="29"/>
        </w:numPr>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 xml:space="preserve">d’améliorer l’adduction électrique du bassin des </w:t>
      </w:r>
      <w:proofErr w:type="spellStart"/>
      <w:r w:rsidRPr="00554418">
        <w:rPr>
          <w:rFonts w:ascii="Arial Narrow" w:hAnsi="Arial Narrow" w:cs="Arial"/>
          <w:bCs/>
          <w:color w:val="auto"/>
          <w:kern w:val="0"/>
          <w14:ligatures w14:val="none"/>
          <w14:cntxtAlts w14:val="0"/>
        </w:rPr>
        <w:t>Acates</w:t>
      </w:r>
      <w:proofErr w:type="spellEnd"/>
      <w:r w:rsidRPr="00554418">
        <w:rPr>
          <w:rFonts w:ascii="Arial Narrow" w:hAnsi="Arial Narrow" w:cs="Arial"/>
          <w:bCs/>
          <w:color w:val="auto"/>
          <w:kern w:val="0"/>
          <w14:ligatures w14:val="none"/>
          <w14:cntxtAlts w14:val="0"/>
        </w:rPr>
        <w:t>, suite à de nombreux problèmes de baisse de tension qui ont causé des dysfonctionnements au niveau de la chloration, travaux à hauteur de</w:t>
      </w:r>
      <w:r w:rsidRPr="00554418">
        <w:rPr>
          <w:rFonts w:ascii="Arial Narrow" w:hAnsi="Arial Narrow" w:cs="Arial"/>
          <w:bCs/>
          <w:i/>
          <w:color w:val="auto"/>
          <w:kern w:val="0"/>
          <w14:ligatures w14:val="none"/>
          <w14:cntxtAlts w14:val="0"/>
        </w:rPr>
        <w:t xml:space="preserve"> 23 850,00 € HT</w:t>
      </w:r>
      <w:r w:rsidRPr="00554418">
        <w:rPr>
          <w:rFonts w:ascii="Arial Narrow" w:hAnsi="Arial Narrow" w:cs="Arial"/>
          <w:bCs/>
          <w:color w:val="auto"/>
          <w:kern w:val="0"/>
          <w14:ligatures w14:val="none"/>
          <w14:cntxtAlts w14:val="0"/>
        </w:rPr>
        <w:t xml:space="preserve"> et une demande de subvention de </w:t>
      </w:r>
      <w:r w:rsidRPr="00554418">
        <w:rPr>
          <w:rFonts w:ascii="Arial Narrow" w:hAnsi="Arial Narrow" w:cs="Arial"/>
          <w:bCs/>
          <w:i/>
          <w:color w:val="auto"/>
          <w:kern w:val="0"/>
          <w14:ligatures w14:val="none"/>
          <w14:cntxtAlts w14:val="0"/>
        </w:rPr>
        <w:t>7 155,00 € HT</w:t>
      </w:r>
      <w:r w:rsidR="00EA1A9F" w:rsidRPr="00554418">
        <w:rPr>
          <w:rFonts w:ascii="Arial Narrow" w:hAnsi="Arial Narrow" w:cs="Arial"/>
          <w:bCs/>
          <w:color w:val="auto"/>
          <w:kern w:val="0"/>
          <w14:ligatures w14:val="none"/>
          <w14:cntxtAlts w14:val="0"/>
        </w:rPr>
        <w:t>,</w:t>
      </w:r>
    </w:p>
    <w:p w:rsidR="0074365F" w:rsidRPr="00554418" w:rsidRDefault="00DB4881" w:rsidP="0074365F">
      <w:pPr>
        <w:pStyle w:val="Paragraphedeliste"/>
        <w:numPr>
          <w:ilvl w:val="0"/>
          <w:numId w:val="29"/>
        </w:numPr>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de moderniser son système de désinfection de l’eau potable à cause de nombreuses pannes survenues sur l’installation existante</w:t>
      </w:r>
      <w:r w:rsidR="0074365F" w:rsidRPr="00554418">
        <w:rPr>
          <w:rFonts w:ascii="Arial Narrow" w:hAnsi="Arial Narrow" w:cs="Arial"/>
          <w:bCs/>
          <w:color w:val="auto"/>
          <w:kern w:val="0"/>
          <w14:ligatures w14:val="none"/>
          <w14:cntxtAlts w14:val="0"/>
        </w:rPr>
        <w:t>, travaux à hauteur de 28 436,00 € HT et une demande de subvention Agence de l’Eau 8 530,80 € HT,</w:t>
      </w:r>
    </w:p>
    <w:p w:rsidR="00927C05" w:rsidRPr="00554418" w:rsidRDefault="00647C19" w:rsidP="00927C05">
      <w:pPr>
        <w:pStyle w:val="Paragraphedeliste"/>
        <w:numPr>
          <w:ilvl w:val="0"/>
          <w:numId w:val="29"/>
        </w:numPr>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de mener des travaux d’urgence (de remplacement de collecteu</w:t>
      </w:r>
      <w:r w:rsidR="00A22622">
        <w:rPr>
          <w:rFonts w:ascii="Arial Narrow" w:hAnsi="Arial Narrow" w:cs="Arial"/>
          <w:bCs/>
          <w:color w:val="auto"/>
          <w:kern w:val="0"/>
          <w14:ligatures w14:val="none"/>
          <w14:cntxtAlts w14:val="0"/>
        </w:rPr>
        <w:t>rs, de remplacement de regards),</w:t>
      </w:r>
      <w:r w:rsidR="0010784E" w:rsidRPr="00554418">
        <w:rPr>
          <w:rFonts w:ascii="Arial Narrow" w:hAnsi="Arial Narrow" w:cs="Arial"/>
          <w:bCs/>
          <w:color w:val="auto"/>
          <w:kern w:val="0"/>
          <w14:ligatures w14:val="none"/>
          <w14:cntxtAlts w14:val="0"/>
        </w:rPr>
        <w:t xml:space="preserve"> </w:t>
      </w:r>
      <w:r w:rsidR="00A22622" w:rsidRPr="00554418">
        <w:rPr>
          <w:rFonts w:ascii="Arial Narrow" w:hAnsi="Arial Narrow" w:cs="Arial"/>
          <w:bCs/>
          <w:color w:val="auto"/>
          <w:kern w:val="0"/>
          <w14:ligatures w14:val="none"/>
          <w14:cntxtAlts w14:val="0"/>
        </w:rPr>
        <w:t>suite aux investigations menées dans le cadre du sch</w:t>
      </w:r>
      <w:r w:rsidR="00A22622">
        <w:rPr>
          <w:rFonts w:ascii="Arial Narrow" w:hAnsi="Arial Narrow" w:cs="Arial"/>
          <w:bCs/>
          <w:color w:val="auto"/>
          <w:kern w:val="0"/>
          <w14:ligatures w14:val="none"/>
          <w14:cntxtAlts w14:val="0"/>
        </w:rPr>
        <w:t xml:space="preserve">éma directeur d’assainissement. </w:t>
      </w:r>
      <w:r w:rsidR="0010784E" w:rsidRPr="00554418">
        <w:rPr>
          <w:rFonts w:ascii="Arial Narrow" w:hAnsi="Arial Narrow" w:cs="Arial"/>
          <w:bCs/>
          <w:color w:val="auto"/>
          <w:kern w:val="0"/>
          <w14:ligatures w14:val="none"/>
          <w14:cntxtAlts w14:val="0"/>
        </w:rPr>
        <w:t>Travaux estimés à hauteur de 241 968,00 € HT</w:t>
      </w:r>
      <w:r w:rsidR="0019479F" w:rsidRPr="00554418">
        <w:rPr>
          <w:rFonts w:ascii="Arial Narrow" w:hAnsi="Arial Narrow" w:cs="Arial"/>
          <w:bCs/>
          <w:color w:val="auto"/>
          <w:kern w:val="0"/>
          <w14:ligatures w14:val="none"/>
          <w14:cntxtAlts w14:val="0"/>
        </w:rPr>
        <w:t xml:space="preserve"> et une subvention de 30 % dudit montan</w:t>
      </w:r>
      <w:r w:rsidR="007C4CA9" w:rsidRPr="00554418">
        <w:rPr>
          <w:rFonts w:ascii="Arial Narrow" w:hAnsi="Arial Narrow" w:cs="Arial"/>
          <w:bCs/>
          <w:color w:val="auto"/>
          <w:kern w:val="0"/>
          <w14:ligatures w14:val="none"/>
          <w14:cntxtAlts w14:val="0"/>
        </w:rPr>
        <w:t>t des travaux.</w:t>
      </w:r>
    </w:p>
    <w:p w:rsidR="00EE4D98" w:rsidRPr="00554418" w:rsidRDefault="00EE4D98" w:rsidP="00EE4D98">
      <w:pPr>
        <w:pStyle w:val="Paragraphedeliste"/>
        <w:ind w:left="927"/>
        <w:rPr>
          <w:rFonts w:ascii="Arial Narrow" w:hAnsi="Arial Narrow" w:cs="Arial"/>
          <w:bCs/>
          <w:color w:val="auto"/>
          <w:kern w:val="0"/>
          <w14:ligatures w14:val="none"/>
          <w14:cntxtAlts w14:val="0"/>
        </w:rPr>
      </w:pPr>
    </w:p>
    <w:p w:rsidR="00927C05" w:rsidRPr="00554418" w:rsidRDefault="00EE4D98" w:rsidP="00EE4D98">
      <w:pPr>
        <w:ind w:firstLine="708"/>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8D0BA9" w:rsidRPr="00554418" w:rsidRDefault="008D0BA9" w:rsidP="00EE4D98">
      <w:pPr>
        <w:ind w:firstLine="708"/>
        <w:rPr>
          <w:rFonts w:ascii="Arial Narrow" w:hAnsi="Arial Narrow" w:cs="Arial"/>
          <w:bCs/>
          <w:color w:val="auto"/>
          <w:kern w:val="0"/>
          <w:u w:val="single"/>
          <w14:ligatures w14:val="none"/>
          <w14:cntxtAlts w14:val="0"/>
        </w:rPr>
      </w:pPr>
    </w:p>
    <w:p w:rsidR="008D0BA9" w:rsidRPr="00554418" w:rsidRDefault="008D0BA9" w:rsidP="00EE4D98">
      <w:pPr>
        <w:ind w:firstLine="708"/>
        <w:rPr>
          <w:rFonts w:ascii="Arial Narrow" w:hAnsi="Arial Narrow" w:cs="Arial"/>
          <w:bCs/>
          <w:color w:val="auto"/>
          <w:kern w:val="0"/>
          <w:u w:val="single"/>
          <w14:ligatures w14:val="none"/>
          <w14:cntxtAlts w14:val="0"/>
        </w:rPr>
      </w:pPr>
    </w:p>
    <w:p w:rsidR="008D0BA9" w:rsidRPr="00554418" w:rsidRDefault="008D0BA9" w:rsidP="00EE4D98">
      <w:pPr>
        <w:ind w:firstLine="708"/>
        <w:rPr>
          <w:rFonts w:ascii="Arial Narrow" w:hAnsi="Arial Narrow" w:cs="Arial"/>
          <w:bCs/>
          <w:color w:val="auto"/>
          <w:kern w:val="0"/>
          <w:u w:val="single"/>
          <w14:ligatures w14:val="none"/>
          <w14:cntxtAlts w14:val="0"/>
        </w:rPr>
      </w:pPr>
    </w:p>
    <w:p w:rsidR="008D0BA9" w:rsidRPr="00554418" w:rsidRDefault="008D0BA9" w:rsidP="00EE4D98">
      <w:pPr>
        <w:ind w:firstLine="708"/>
        <w:rPr>
          <w:rFonts w:ascii="Arial Narrow" w:hAnsi="Arial Narrow" w:cs="Arial"/>
          <w:bCs/>
          <w:color w:val="auto"/>
          <w:kern w:val="0"/>
          <w:u w:val="single"/>
          <w14:ligatures w14:val="none"/>
          <w14:cntxtAlts w14:val="0"/>
        </w:rPr>
      </w:pPr>
    </w:p>
    <w:p w:rsidR="008D0BA9" w:rsidRPr="00554418" w:rsidRDefault="008D0BA9" w:rsidP="00EE4D98">
      <w:pPr>
        <w:ind w:firstLine="708"/>
        <w:rPr>
          <w:rFonts w:ascii="Arial Narrow" w:hAnsi="Arial Narrow" w:cs="Arial"/>
          <w:bCs/>
          <w:color w:val="auto"/>
          <w:kern w:val="0"/>
          <w:u w:val="single"/>
          <w14:ligatures w14:val="none"/>
          <w14:cntxtAlts w14:val="0"/>
        </w:rPr>
      </w:pPr>
    </w:p>
    <w:p w:rsidR="003C765A" w:rsidRPr="00554418" w:rsidRDefault="003C765A" w:rsidP="00EE4D98">
      <w:pPr>
        <w:ind w:firstLine="708"/>
        <w:rPr>
          <w:rFonts w:ascii="Arial Narrow" w:hAnsi="Arial Narrow" w:cs="Arial"/>
          <w:bCs/>
          <w:color w:val="auto"/>
          <w:kern w:val="0"/>
          <w:u w:val="single"/>
          <w14:ligatures w14:val="none"/>
          <w14:cntxtAlts w14:val="0"/>
        </w:rPr>
      </w:pPr>
    </w:p>
    <w:p w:rsidR="00927C05" w:rsidRPr="00554418" w:rsidRDefault="00927C05" w:rsidP="00927C05">
      <w:pPr>
        <w:rPr>
          <w:rFonts w:ascii="Arial Narrow" w:hAnsi="Arial Narrow" w:cs="Arial"/>
          <w:bCs/>
          <w:color w:val="auto"/>
          <w:kern w:val="0"/>
          <w14:ligatures w14:val="none"/>
          <w14:cntxtAlts w14:val="0"/>
        </w:rPr>
      </w:pPr>
      <w:r w:rsidRPr="00554418">
        <w:rPr>
          <w:rFonts w:ascii="Arial Narrow" w:hAnsi="Arial Narrow" w:cs="Arial"/>
          <w:bCs/>
          <w:noProof/>
          <w:color w:val="auto"/>
          <w:kern w:val="0"/>
          <w14:ligatures w14:val="none"/>
          <w14:cntxtAlts w14:val="0"/>
        </w:rPr>
        <mc:AlternateContent>
          <mc:Choice Requires="wps">
            <w:drawing>
              <wp:anchor distT="0" distB="0" distL="114300" distR="114300" simplePos="0" relativeHeight="251677696" behindDoc="0" locked="0" layoutInCell="1" allowOverlap="1" wp14:anchorId="618ADD55" wp14:editId="2759F4B3">
                <wp:simplePos x="0" y="0"/>
                <wp:positionH relativeFrom="column">
                  <wp:posOffset>258446</wp:posOffset>
                </wp:positionH>
                <wp:positionV relativeFrom="paragraph">
                  <wp:posOffset>70485</wp:posOffset>
                </wp:positionV>
                <wp:extent cx="5819140" cy="445135"/>
                <wp:effectExtent l="0" t="0" r="10160" b="1206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445135"/>
                        </a:xfrm>
                        <a:prstGeom prst="rect">
                          <a:avLst/>
                        </a:prstGeom>
                        <a:solidFill>
                          <a:schemeClr val="accent5">
                            <a:lumMod val="20000"/>
                            <a:lumOff val="80000"/>
                          </a:schemeClr>
                        </a:solidFill>
                        <a:ln w="12700">
                          <a:solidFill>
                            <a:schemeClr val="bg2">
                              <a:lumMod val="9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A22622" w:rsidRPr="00664B22" w:rsidRDefault="00A22622" w:rsidP="00927C05">
                            <w:pPr>
                              <w:ind w:right="-106"/>
                              <w:rPr>
                                <w:rFonts w:ascii="Browallia New" w:hAnsi="Browallia New" w:cs="Browallia New"/>
                                <w:b/>
                                <w:sz w:val="4"/>
                                <w:szCs w:val="4"/>
                              </w:rPr>
                            </w:pPr>
                            <w:r>
                              <w:rPr>
                                <w:b/>
                              </w:rPr>
                              <w:t xml:space="preserve"> </w:t>
                            </w:r>
                          </w:p>
                          <w:p w:rsidR="00A22622" w:rsidRDefault="00A22622" w:rsidP="00927C05">
                            <w:pPr>
                              <w:ind w:right="-106"/>
                              <w:jc w:val="center"/>
                              <w:rPr>
                                <w:rFonts w:ascii="Arial Narrow" w:hAnsi="Arial Narrow" w:cs="Browallia New"/>
                                <w:b/>
                                <w:sz w:val="22"/>
                              </w:rPr>
                            </w:pPr>
                            <w:r>
                              <w:rPr>
                                <w:rFonts w:ascii="Arial Narrow" w:hAnsi="Arial Narrow" w:cs="Browallia New"/>
                                <w:b/>
                                <w:sz w:val="22"/>
                              </w:rPr>
                              <w:t>10 D -  EXTENSION DU CIMETIERE</w:t>
                            </w:r>
                          </w:p>
                          <w:p w:rsidR="00A22622" w:rsidRPr="002D475C" w:rsidRDefault="00A22622" w:rsidP="00927C05">
                            <w:pPr>
                              <w:ind w:right="-106"/>
                              <w:jc w:val="center"/>
                              <w:rPr>
                                <w:rFonts w:ascii="Arial Narrow" w:hAnsi="Arial Narrow" w:cs="Browallia New"/>
                                <w:b/>
                                <w:sz w:val="22"/>
                              </w:rPr>
                            </w:pPr>
                            <w:r>
                              <w:rPr>
                                <w:rFonts w:ascii="Arial Narrow" w:hAnsi="Arial Narrow" w:cs="Browallia New"/>
                                <w:b/>
                                <w:sz w:val="22"/>
                              </w:rPr>
                              <w:t>DEMANDE DE SUBVENTION 2015 AU DEPARTEMENT</w:t>
                            </w:r>
                          </w:p>
                          <w:p w:rsidR="00A22622" w:rsidRPr="00C6453E" w:rsidRDefault="00A22622" w:rsidP="00927C05">
                            <w:pPr>
                              <w:ind w:right="-106"/>
                              <w:jc w:val="center"/>
                              <w:rPr>
                                <w:b/>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36" type="#_x0000_t202" style="position:absolute;margin-left:20.35pt;margin-top:5.55pt;width:458.2pt;height:3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" fillcolor="#daeef3 [664]" strokecolor="#ddd8c2 [2894]" strokeweight="1pt">
                <v:shadow color="#243f60 [1604]" opacity=".5" offset="1pt"/>
                <v:textbox>
                  <w:txbxContent>
                    <w:p w:rsidR="00D56357" w:rsidRPr="00664B22" w:rsidRDefault="00D56357" w:rsidP="00927C05">
                      <w:pPr>
                        <w:ind w:right="-106"/>
                        <w:rPr>
                          <w:rFonts w:ascii="Browallia New" w:hAnsi="Browallia New" w:cs="Browallia New"/>
                          <w:b/>
                          <w:sz w:val="4"/>
                          <w:szCs w:val="4"/>
                        </w:rPr>
                      </w:pPr>
                      <w:r>
                        <w:rPr>
                          <w:b/>
                        </w:rPr>
                        <w:t xml:space="preserve"> </w:t>
                      </w:r>
                    </w:p>
                    <w:p w:rsidR="00D56357" w:rsidRDefault="00D56357" w:rsidP="00927C05">
                      <w:pPr>
                        <w:ind w:right="-106"/>
                        <w:jc w:val="center"/>
                        <w:rPr>
                          <w:rFonts w:ascii="Arial Narrow" w:hAnsi="Arial Narrow" w:cs="Browallia New"/>
                          <w:b/>
                          <w:sz w:val="22"/>
                        </w:rPr>
                      </w:pPr>
                      <w:r>
                        <w:rPr>
                          <w:rFonts w:ascii="Arial Narrow" w:hAnsi="Arial Narrow" w:cs="Browallia New"/>
                          <w:b/>
                          <w:sz w:val="22"/>
                        </w:rPr>
                        <w:t>10 D -  EXTENSION DU CIMETIERE</w:t>
                      </w:r>
                    </w:p>
                    <w:p w:rsidR="00D56357" w:rsidRPr="002D475C" w:rsidRDefault="00D56357" w:rsidP="00927C05">
                      <w:pPr>
                        <w:ind w:right="-106"/>
                        <w:jc w:val="center"/>
                        <w:rPr>
                          <w:rFonts w:ascii="Arial Narrow" w:hAnsi="Arial Narrow" w:cs="Browallia New"/>
                          <w:b/>
                          <w:sz w:val="22"/>
                        </w:rPr>
                      </w:pPr>
                      <w:r>
                        <w:rPr>
                          <w:rFonts w:ascii="Arial Narrow" w:hAnsi="Arial Narrow" w:cs="Browallia New"/>
                          <w:b/>
                          <w:sz w:val="22"/>
                        </w:rPr>
                        <w:t>DEMANDE DE SUBVENTION 2015 AU DEPARTEMENT</w:t>
                      </w:r>
                    </w:p>
                    <w:p w:rsidR="00D56357" w:rsidRPr="00C6453E" w:rsidRDefault="00D56357" w:rsidP="00927C05">
                      <w:pPr>
                        <w:ind w:right="-106"/>
                        <w:jc w:val="center"/>
                        <w:rPr>
                          <w:b/>
                          <w:sz w:val="10"/>
                          <w:szCs w:val="10"/>
                        </w:rPr>
                      </w:pPr>
                    </w:p>
                  </w:txbxContent>
                </v:textbox>
              </v:shape>
            </w:pict>
          </mc:Fallback>
        </mc:AlternateContent>
      </w:r>
    </w:p>
    <w:p w:rsidR="00927C05" w:rsidRPr="00554418" w:rsidRDefault="00927C05" w:rsidP="00927C05">
      <w:pPr>
        <w:rPr>
          <w:rFonts w:ascii="Arial Narrow" w:hAnsi="Arial Narrow" w:cs="Arial"/>
          <w:bCs/>
          <w:color w:val="FF0000"/>
          <w:kern w:val="0"/>
          <w14:ligatures w14:val="none"/>
          <w14:cntxtAlts w14:val="0"/>
        </w:rPr>
      </w:pPr>
    </w:p>
    <w:p w:rsidR="00927C05" w:rsidRPr="00554418" w:rsidRDefault="00927C05" w:rsidP="00927C05">
      <w:pPr>
        <w:rPr>
          <w:rFonts w:ascii="Arial Narrow" w:hAnsi="Arial Narrow" w:cs="Arial"/>
          <w:bCs/>
          <w:color w:val="FF0000"/>
          <w:kern w:val="0"/>
          <w14:ligatures w14:val="none"/>
          <w14:cntxtAlts w14:val="0"/>
        </w:rPr>
      </w:pPr>
    </w:p>
    <w:p w:rsidR="00927C05" w:rsidRPr="00554418" w:rsidRDefault="00927C05" w:rsidP="007A3B36">
      <w:pPr>
        <w:ind w:left="426"/>
        <w:rPr>
          <w:rFonts w:ascii="Arial Narrow" w:hAnsi="Arial Narrow" w:cs="Arial"/>
          <w:bCs/>
          <w:color w:val="FF0000"/>
          <w:kern w:val="0"/>
          <w14:ligatures w14:val="none"/>
          <w14:cntxtAlts w14:val="0"/>
        </w:rPr>
      </w:pPr>
    </w:p>
    <w:p w:rsidR="00A22622" w:rsidRDefault="00A22622" w:rsidP="007A3B36">
      <w:pPr>
        <w:ind w:left="426"/>
        <w:rPr>
          <w:rFonts w:ascii="Arial Narrow" w:hAnsi="Arial Narrow" w:cs="Arial"/>
          <w:bCs/>
          <w:color w:val="auto"/>
          <w:kern w:val="0"/>
          <w14:ligatures w14:val="none"/>
          <w14:cntxtAlts w14:val="0"/>
        </w:rPr>
      </w:pPr>
    </w:p>
    <w:p w:rsidR="00927C05" w:rsidRPr="00554418" w:rsidRDefault="00927C05" w:rsidP="007A3B36">
      <w:pPr>
        <w:ind w:left="426"/>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 xml:space="preserve">M. le Maire rappelle la délibération du 5 Juillet 2004 par laquelle le </w:t>
      </w:r>
      <w:r w:rsidR="00A22622">
        <w:rPr>
          <w:rFonts w:ascii="Arial Narrow" w:hAnsi="Arial Narrow" w:cs="Arial"/>
          <w:bCs/>
          <w:color w:val="auto"/>
          <w:kern w:val="0"/>
          <w14:ligatures w14:val="none"/>
          <w14:cntxtAlts w14:val="0"/>
        </w:rPr>
        <w:t>conseil municipal</w:t>
      </w:r>
      <w:r w:rsidRPr="00554418">
        <w:rPr>
          <w:rFonts w:ascii="Arial Narrow" w:hAnsi="Arial Narrow" w:cs="Arial"/>
          <w:bCs/>
          <w:color w:val="auto"/>
          <w:kern w:val="0"/>
          <w14:ligatures w14:val="none"/>
          <w14:cntxtAlts w14:val="0"/>
        </w:rPr>
        <w:t xml:space="preserve"> a décidé de réaliser l’agrandissement du cimetière sur le terrain acquis par la commune cadastré </w:t>
      </w:r>
      <w:proofErr w:type="spellStart"/>
      <w:r w:rsidRPr="00554418">
        <w:rPr>
          <w:rFonts w:ascii="Arial Narrow" w:hAnsi="Arial Narrow" w:cs="Arial"/>
          <w:bCs/>
          <w:color w:val="auto"/>
          <w:kern w:val="0"/>
          <w14:ligatures w14:val="none"/>
          <w14:cntxtAlts w14:val="0"/>
        </w:rPr>
        <w:t>L</w:t>
      </w:r>
      <w:proofErr w:type="spellEnd"/>
      <w:r w:rsidRPr="00554418">
        <w:rPr>
          <w:rFonts w:ascii="Arial Narrow" w:hAnsi="Arial Narrow" w:cs="Arial"/>
          <w:bCs/>
          <w:color w:val="auto"/>
          <w:kern w:val="0"/>
          <w14:ligatures w14:val="none"/>
          <w14:cntxtAlts w14:val="0"/>
        </w:rPr>
        <w:t xml:space="preserve"> n°105  et attenant au cimetière initial.</w:t>
      </w:r>
    </w:p>
    <w:p w:rsidR="00927C05" w:rsidRPr="00554418" w:rsidRDefault="00927C05" w:rsidP="007A3B36">
      <w:pPr>
        <w:ind w:left="426"/>
        <w:rPr>
          <w:rFonts w:ascii="Arial Narrow" w:hAnsi="Arial Narrow" w:cs="Arial"/>
          <w:bCs/>
          <w:color w:val="auto"/>
          <w:kern w:val="0"/>
          <w14:ligatures w14:val="none"/>
          <w14:cntxtAlts w14:val="0"/>
        </w:rPr>
      </w:pPr>
    </w:p>
    <w:p w:rsidR="007A3B36" w:rsidRPr="00554418" w:rsidRDefault="00927C05" w:rsidP="007A3B36">
      <w:pPr>
        <w:ind w:left="426"/>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L’extension de la 2</w:t>
      </w:r>
      <w:r w:rsidRPr="00554418">
        <w:rPr>
          <w:rFonts w:ascii="Arial Narrow" w:hAnsi="Arial Narrow" w:cs="Arial"/>
          <w:bCs/>
          <w:color w:val="auto"/>
          <w:kern w:val="0"/>
          <w:vertAlign w:val="superscript"/>
          <w14:ligatures w14:val="none"/>
          <w14:cntxtAlts w14:val="0"/>
        </w:rPr>
        <w:t>ème</w:t>
      </w:r>
      <w:r w:rsidRPr="00554418">
        <w:rPr>
          <w:rFonts w:ascii="Arial Narrow" w:hAnsi="Arial Narrow" w:cs="Arial"/>
          <w:bCs/>
          <w:color w:val="auto"/>
          <w:kern w:val="0"/>
          <w14:ligatures w14:val="none"/>
          <w14:cntxtAlts w14:val="0"/>
        </w:rPr>
        <w:t xml:space="preserve"> partie est projetée pour le 2</w:t>
      </w:r>
      <w:r w:rsidRPr="00554418">
        <w:rPr>
          <w:rFonts w:ascii="Arial Narrow" w:hAnsi="Arial Narrow" w:cs="Arial"/>
          <w:bCs/>
          <w:color w:val="auto"/>
          <w:kern w:val="0"/>
          <w:vertAlign w:val="superscript"/>
          <w14:ligatures w14:val="none"/>
          <w14:cntxtAlts w14:val="0"/>
        </w:rPr>
        <w:t>ème</w:t>
      </w:r>
      <w:r w:rsidRPr="00554418">
        <w:rPr>
          <w:rFonts w:ascii="Arial Narrow" w:hAnsi="Arial Narrow" w:cs="Arial"/>
          <w:bCs/>
          <w:color w:val="auto"/>
          <w:kern w:val="0"/>
          <w14:ligatures w14:val="none"/>
          <w14:cntxtAlts w14:val="0"/>
        </w:rPr>
        <w:t xml:space="preserve"> trimestre 2015. Cette opération s’élève à 288 393,20€ H.T., soit : </w:t>
      </w:r>
      <w:r w:rsidRPr="00554418">
        <w:rPr>
          <w:rFonts w:ascii="Arial Narrow" w:hAnsi="Arial Narrow" w:cs="Arial"/>
          <w:bCs/>
          <w:color w:val="auto"/>
          <w:kern w:val="0"/>
          <w14:ligatures w14:val="none"/>
          <w14:cntxtAlts w14:val="0"/>
        </w:rPr>
        <w:tab/>
        <w:t xml:space="preserve"> </w:t>
      </w:r>
    </w:p>
    <w:p w:rsidR="00927C05" w:rsidRPr="00554418" w:rsidRDefault="00927C05" w:rsidP="007A3B36">
      <w:pPr>
        <w:numPr>
          <w:ilvl w:val="0"/>
          <w:numId w:val="31"/>
        </w:numPr>
        <w:ind w:left="1418"/>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 xml:space="preserve">  23 393,20€ H.T. pour les prestations intellectuelles</w:t>
      </w:r>
    </w:p>
    <w:p w:rsidR="00927C05" w:rsidRPr="00554418" w:rsidRDefault="00927C05" w:rsidP="007A3B36">
      <w:pPr>
        <w:numPr>
          <w:ilvl w:val="0"/>
          <w:numId w:val="31"/>
        </w:numPr>
        <w:ind w:left="1418"/>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250 000,00€ H.T. pour les travaux</w:t>
      </w:r>
    </w:p>
    <w:p w:rsidR="00927C05" w:rsidRPr="00554418" w:rsidRDefault="00927C05" w:rsidP="007A3B36">
      <w:pPr>
        <w:numPr>
          <w:ilvl w:val="0"/>
          <w:numId w:val="31"/>
        </w:numPr>
        <w:ind w:left="1418"/>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 xml:space="preserve">  15 000,00€ H.T. pour les fournitures et mobiliers</w:t>
      </w:r>
    </w:p>
    <w:p w:rsidR="00927C05" w:rsidRPr="00554418" w:rsidRDefault="00927C05" w:rsidP="007A3B36">
      <w:pPr>
        <w:ind w:left="1418"/>
        <w:rPr>
          <w:rFonts w:ascii="Arial Narrow" w:hAnsi="Arial Narrow" w:cs="Arial"/>
          <w:bCs/>
          <w:color w:val="auto"/>
          <w:kern w:val="0"/>
          <w14:ligatures w14:val="none"/>
          <w14:cntxtAlts w14:val="0"/>
        </w:rPr>
      </w:pPr>
    </w:p>
    <w:p w:rsidR="00927C05" w:rsidRPr="00554418" w:rsidRDefault="00927C05" w:rsidP="007A3B36">
      <w:pPr>
        <w:ind w:left="426"/>
        <w:rPr>
          <w:rFonts w:ascii="Arial Narrow" w:hAnsi="Arial Narrow" w:cs="Arial"/>
          <w:b/>
          <w:bCs/>
          <w:i/>
          <w:color w:val="auto"/>
          <w:kern w:val="0"/>
          <w14:ligatures w14:val="none"/>
          <w14:cntxtAlts w14:val="0"/>
        </w:rPr>
      </w:pPr>
      <w:r w:rsidRPr="00554418">
        <w:rPr>
          <w:rFonts w:ascii="Arial Narrow" w:hAnsi="Arial Narrow" w:cs="Arial"/>
          <w:b/>
          <w:bCs/>
          <w:i/>
          <w:color w:val="auto"/>
          <w:kern w:val="0"/>
          <w14:ligatures w14:val="none"/>
          <w14:cntxtAlts w14:val="0"/>
        </w:rPr>
        <w:t>Montant de</w:t>
      </w:r>
      <w:r w:rsidR="008D0BA9" w:rsidRPr="00554418">
        <w:rPr>
          <w:rFonts w:ascii="Arial Narrow" w:hAnsi="Arial Narrow" w:cs="Arial"/>
          <w:b/>
          <w:bCs/>
          <w:i/>
          <w:color w:val="auto"/>
          <w:kern w:val="0"/>
          <w14:ligatures w14:val="none"/>
          <w14:cntxtAlts w14:val="0"/>
        </w:rPr>
        <w:t xml:space="preserve"> l’opération : 288 393,20€ H.T.</w:t>
      </w:r>
    </w:p>
    <w:p w:rsidR="00927C05" w:rsidRPr="00554418" w:rsidRDefault="007A3B36" w:rsidP="007A3B36">
      <w:pPr>
        <w:numPr>
          <w:ilvl w:val="0"/>
          <w:numId w:val="30"/>
        </w:numPr>
        <w:ind w:left="1418"/>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Subvention CG 2013</w:t>
      </w:r>
      <w:r w:rsidRPr="00554418">
        <w:rPr>
          <w:rFonts w:ascii="Arial Narrow" w:hAnsi="Arial Narrow" w:cs="Arial"/>
          <w:bCs/>
          <w:color w:val="auto"/>
          <w:kern w:val="0"/>
          <w14:ligatures w14:val="none"/>
          <w14:cntxtAlts w14:val="0"/>
        </w:rPr>
        <w:tab/>
      </w:r>
      <w:r w:rsidR="00927C05" w:rsidRPr="00554418">
        <w:rPr>
          <w:rFonts w:ascii="Arial Narrow" w:hAnsi="Arial Narrow" w:cs="Arial"/>
          <w:bCs/>
          <w:color w:val="auto"/>
          <w:kern w:val="0"/>
          <w14:ligatures w14:val="none"/>
          <w14:cntxtAlts w14:val="0"/>
        </w:rPr>
        <w:t>:</w:t>
      </w:r>
      <w:r w:rsidR="00927C05" w:rsidRPr="00554418">
        <w:rPr>
          <w:rFonts w:ascii="Arial Narrow" w:hAnsi="Arial Narrow" w:cs="Arial"/>
          <w:bCs/>
          <w:color w:val="auto"/>
          <w:kern w:val="0"/>
          <w14:ligatures w14:val="none"/>
          <w14:cntxtAlts w14:val="0"/>
        </w:rPr>
        <w:tab/>
        <w:t>120 000,00€ H.T.</w:t>
      </w:r>
    </w:p>
    <w:p w:rsidR="00927C05" w:rsidRPr="00554418" w:rsidRDefault="007A3B36" w:rsidP="007A3B36">
      <w:pPr>
        <w:numPr>
          <w:ilvl w:val="0"/>
          <w:numId w:val="30"/>
        </w:numPr>
        <w:ind w:left="1418"/>
        <w:rPr>
          <w:rFonts w:ascii="Arial Narrow" w:hAnsi="Arial Narrow" w:cs="Arial"/>
          <w:bCs/>
          <w:color w:val="auto"/>
          <w:kern w:val="0"/>
          <w14:ligatures w14:val="none"/>
          <w14:cntxtAlts w14:val="0"/>
        </w:rPr>
      </w:pPr>
      <w:r w:rsidRPr="00554418">
        <w:rPr>
          <w:rFonts w:ascii="Arial Narrow" w:hAnsi="Arial Narrow" w:cs="Arial"/>
          <w:bCs/>
          <w:color w:val="auto"/>
          <w:kern w:val="0"/>
          <w14:ligatures w14:val="none"/>
          <w14:cntxtAlts w14:val="0"/>
        </w:rPr>
        <w:t>Emprunt</w:t>
      </w:r>
      <w:r w:rsidRPr="00554418">
        <w:rPr>
          <w:rFonts w:ascii="Arial Narrow" w:hAnsi="Arial Narrow" w:cs="Arial"/>
          <w:bCs/>
          <w:color w:val="auto"/>
          <w:kern w:val="0"/>
          <w14:ligatures w14:val="none"/>
          <w14:cntxtAlts w14:val="0"/>
        </w:rPr>
        <w:tab/>
      </w:r>
      <w:r w:rsidRPr="00554418">
        <w:rPr>
          <w:rFonts w:ascii="Arial Narrow" w:hAnsi="Arial Narrow" w:cs="Arial"/>
          <w:bCs/>
          <w:color w:val="auto"/>
          <w:kern w:val="0"/>
          <w14:ligatures w14:val="none"/>
          <w14:cntxtAlts w14:val="0"/>
        </w:rPr>
        <w:tab/>
      </w:r>
      <w:r w:rsidRPr="00554418">
        <w:rPr>
          <w:rFonts w:ascii="Arial Narrow" w:hAnsi="Arial Narrow" w:cs="Arial"/>
          <w:bCs/>
          <w:color w:val="auto"/>
          <w:kern w:val="0"/>
          <w14:ligatures w14:val="none"/>
          <w14:cntxtAlts w14:val="0"/>
        </w:rPr>
        <w:tab/>
      </w:r>
      <w:r w:rsidR="00927C05" w:rsidRPr="00554418">
        <w:rPr>
          <w:rFonts w:ascii="Arial Narrow" w:hAnsi="Arial Narrow" w:cs="Arial"/>
          <w:bCs/>
          <w:color w:val="auto"/>
          <w:kern w:val="0"/>
          <w14:ligatures w14:val="none"/>
          <w14:cntxtAlts w14:val="0"/>
        </w:rPr>
        <w:t xml:space="preserve">: </w:t>
      </w:r>
      <w:r w:rsidR="00927C05" w:rsidRPr="00554418">
        <w:rPr>
          <w:rFonts w:ascii="Arial Narrow" w:hAnsi="Arial Narrow" w:cs="Arial"/>
          <w:bCs/>
          <w:color w:val="auto"/>
          <w:kern w:val="0"/>
          <w14:ligatures w14:val="none"/>
          <w14:cntxtAlts w14:val="0"/>
        </w:rPr>
        <w:tab/>
        <w:t>100 000,00€ H.T.</w:t>
      </w:r>
    </w:p>
    <w:p w:rsidR="00927C05" w:rsidRPr="00554418" w:rsidRDefault="007A3B36" w:rsidP="007A3B36">
      <w:pPr>
        <w:numPr>
          <w:ilvl w:val="0"/>
          <w:numId w:val="30"/>
        </w:numPr>
        <w:ind w:left="1418"/>
        <w:rPr>
          <w:rFonts w:ascii="Arial Narrow" w:hAnsi="Arial Narrow" w:cs="Arial"/>
          <w:bCs/>
          <w:color w:val="auto"/>
          <w:kern w:val="0"/>
          <w14:ligatures w14:val="none"/>
          <w14:cntxtAlts w14:val="0"/>
        </w:rPr>
      </w:pPr>
      <w:proofErr w:type="spellStart"/>
      <w:r w:rsidRPr="00554418">
        <w:rPr>
          <w:rFonts w:ascii="Arial Narrow" w:hAnsi="Arial Narrow" w:cs="Arial"/>
          <w:bCs/>
          <w:color w:val="auto"/>
          <w:kern w:val="0"/>
          <w14:ligatures w14:val="none"/>
          <w14:cntxtAlts w14:val="0"/>
        </w:rPr>
        <w:t>Auto-financement</w:t>
      </w:r>
      <w:proofErr w:type="spellEnd"/>
      <w:r w:rsidRPr="00554418">
        <w:rPr>
          <w:rFonts w:ascii="Arial Narrow" w:hAnsi="Arial Narrow" w:cs="Arial"/>
          <w:bCs/>
          <w:color w:val="auto"/>
          <w:kern w:val="0"/>
          <w14:ligatures w14:val="none"/>
          <w14:cntxtAlts w14:val="0"/>
        </w:rPr>
        <w:tab/>
      </w:r>
      <w:r w:rsidRPr="00554418">
        <w:rPr>
          <w:rFonts w:ascii="Arial Narrow" w:hAnsi="Arial Narrow" w:cs="Arial"/>
          <w:bCs/>
          <w:color w:val="auto"/>
          <w:kern w:val="0"/>
          <w14:ligatures w14:val="none"/>
          <w14:cntxtAlts w14:val="0"/>
        </w:rPr>
        <w:tab/>
      </w:r>
      <w:r w:rsidR="00927C05" w:rsidRPr="00554418">
        <w:rPr>
          <w:rFonts w:ascii="Arial Narrow" w:hAnsi="Arial Narrow" w:cs="Arial"/>
          <w:bCs/>
          <w:color w:val="auto"/>
          <w:kern w:val="0"/>
          <w14:ligatures w14:val="none"/>
          <w14:cntxtAlts w14:val="0"/>
        </w:rPr>
        <w:t>:</w:t>
      </w:r>
      <w:r w:rsidR="00927C05" w:rsidRPr="00554418">
        <w:rPr>
          <w:rFonts w:ascii="Arial Narrow" w:hAnsi="Arial Narrow" w:cs="Arial"/>
          <w:bCs/>
          <w:color w:val="auto"/>
          <w:kern w:val="0"/>
          <w14:ligatures w14:val="none"/>
          <w14:cntxtAlts w14:val="0"/>
        </w:rPr>
        <w:tab/>
        <w:t xml:space="preserve">  68 393.20€ H.T.</w:t>
      </w:r>
    </w:p>
    <w:p w:rsidR="00927C05" w:rsidRPr="00554418" w:rsidRDefault="00927C05" w:rsidP="007A3B36">
      <w:pPr>
        <w:ind w:left="426"/>
        <w:rPr>
          <w:rFonts w:ascii="Arial Narrow" w:hAnsi="Arial Narrow" w:cs="Arial"/>
          <w:bCs/>
          <w:color w:val="auto"/>
          <w:kern w:val="0"/>
          <w14:ligatures w14:val="none"/>
          <w14:cntxtAlts w14:val="0"/>
        </w:rPr>
      </w:pPr>
    </w:p>
    <w:p w:rsidR="007A3B36" w:rsidRPr="00554418" w:rsidRDefault="007A3B36" w:rsidP="007A3B36">
      <w:pPr>
        <w:ind w:firstLine="426"/>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1A7C58" w:rsidRDefault="001A7C58" w:rsidP="007A3B36">
      <w:pPr>
        <w:ind w:left="426"/>
        <w:rPr>
          <w:rFonts w:ascii="Arial Narrow" w:hAnsi="Arial Narrow" w:cs="Arial"/>
          <w:b/>
          <w:bCs/>
          <w:i/>
          <w:color w:val="auto"/>
          <w:kern w:val="0"/>
          <w:u w:val="single"/>
          <w14:ligatures w14:val="none"/>
          <w14:cntxtAlts w14:val="0"/>
        </w:rPr>
      </w:pPr>
    </w:p>
    <w:p w:rsidR="00A22622" w:rsidRPr="00554418" w:rsidRDefault="00A22622" w:rsidP="007A3B36">
      <w:pPr>
        <w:ind w:left="426"/>
        <w:rPr>
          <w:rFonts w:ascii="Arial Narrow" w:hAnsi="Arial Narrow" w:cs="Arial"/>
          <w:b/>
          <w:bCs/>
          <w:i/>
          <w:color w:val="auto"/>
          <w:kern w:val="0"/>
          <w:u w:val="single"/>
          <w14:ligatures w14:val="none"/>
          <w14:cntxtAlts w14:val="0"/>
        </w:rPr>
      </w:pPr>
    </w:p>
    <w:p w:rsidR="008D0BA9" w:rsidRPr="00554418" w:rsidRDefault="008D0BA9" w:rsidP="008D0BA9">
      <w:pPr>
        <w:ind w:right="-106"/>
        <w:rPr>
          <w:rFonts w:ascii="Arial Narrow" w:hAnsi="Arial Narrow" w:cs="Browallia New"/>
          <w:b/>
          <w:sz w:val="4"/>
          <w:szCs w:val="4"/>
        </w:rPr>
      </w:pPr>
    </w:p>
    <w:p w:rsidR="008D0BA9" w:rsidRPr="00554418" w:rsidRDefault="008D0BA9" w:rsidP="008D0BA9">
      <w:pPr>
        <w:shd w:val="clear" w:color="auto" w:fill="DAEEF3" w:themeFill="accent5" w:themeFillTint="33"/>
        <w:ind w:right="-106"/>
        <w:jc w:val="center"/>
        <w:rPr>
          <w:rFonts w:ascii="Arial Narrow" w:hAnsi="Arial Narrow" w:cs="Browallia New"/>
          <w:b/>
          <w:sz w:val="22"/>
        </w:rPr>
      </w:pPr>
    </w:p>
    <w:p w:rsidR="008D0BA9" w:rsidRPr="00554418" w:rsidRDefault="008D0BA9" w:rsidP="00A22622">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 xml:space="preserve">11 -  </w:t>
      </w:r>
      <w:r w:rsidR="00A22622">
        <w:rPr>
          <w:rFonts w:ascii="Arial Narrow" w:hAnsi="Arial Narrow" w:cs="Browallia New"/>
          <w:b/>
          <w:sz w:val="22"/>
        </w:rPr>
        <w:t>RETROCESSION A LA COMMUNE DE LA CONCESSION CIMETIERE – M. LEROY</w:t>
      </w:r>
    </w:p>
    <w:p w:rsidR="008D0BA9" w:rsidRPr="00554418" w:rsidRDefault="008D0BA9" w:rsidP="008D0BA9">
      <w:pPr>
        <w:ind w:left="426"/>
        <w:rPr>
          <w:rFonts w:ascii="Arial Narrow" w:hAnsi="Arial Narrow" w:cs="Arial"/>
        </w:rPr>
      </w:pPr>
    </w:p>
    <w:p w:rsidR="008D0BA9" w:rsidRPr="00554418" w:rsidRDefault="008D0BA9" w:rsidP="008D0BA9">
      <w:pPr>
        <w:ind w:left="426"/>
        <w:jc w:val="both"/>
        <w:rPr>
          <w:rFonts w:ascii="Arial Narrow" w:hAnsi="Arial Narrow"/>
        </w:rPr>
      </w:pPr>
      <w:r w:rsidRPr="00554418">
        <w:rPr>
          <w:rFonts w:ascii="Arial Narrow" w:hAnsi="Arial Narrow"/>
        </w:rPr>
        <w:t xml:space="preserve">Monsieur le Maire informe les membres du </w:t>
      </w:r>
      <w:r w:rsidR="00A22622">
        <w:rPr>
          <w:rFonts w:ascii="Arial Narrow" w:hAnsi="Arial Narrow"/>
        </w:rPr>
        <w:t>conseil municipal</w:t>
      </w:r>
      <w:r w:rsidRPr="00554418">
        <w:rPr>
          <w:rFonts w:ascii="Arial Narrow" w:hAnsi="Arial Narrow"/>
        </w:rPr>
        <w:t xml:space="preserve"> de la demande faite par M. LEROY relative à la rétrocession à la commune d’une concession de terrain au cimetière vide de toute sépulture dont l’acte a été signé le 15 septembre 1983 pour un montant de 5.000 Frs pour une période de 99 ans.</w:t>
      </w:r>
    </w:p>
    <w:p w:rsidR="008D0BA9" w:rsidRPr="00554418" w:rsidRDefault="008D0BA9" w:rsidP="008D0BA9">
      <w:pPr>
        <w:ind w:left="426"/>
        <w:jc w:val="both"/>
        <w:rPr>
          <w:rFonts w:ascii="Arial Narrow" w:hAnsi="Arial Narrow"/>
        </w:rPr>
      </w:pPr>
    </w:p>
    <w:p w:rsidR="008D0BA9" w:rsidRPr="00554418" w:rsidRDefault="008D0BA9" w:rsidP="008D0BA9">
      <w:pPr>
        <w:ind w:left="426"/>
        <w:jc w:val="both"/>
        <w:rPr>
          <w:rFonts w:ascii="Arial Narrow" w:hAnsi="Arial Narrow"/>
        </w:rPr>
      </w:pPr>
      <w:r w:rsidRPr="00554418">
        <w:rPr>
          <w:rFonts w:ascii="Arial Narrow" w:hAnsi="Arial Narrow"/>
        </w:rPr>
        <w:t>M. LEROY souhaite également revendre à la commune le monument funéraire réalisé par les entreprises FAYE et ROSSETTI pour un montant de 3.658,77€ (24.000 Frs) – copie factures des 29/09/1983 et 1/12/1983 jointes à la présente délibération.</w:t>
      </w:r>
    </w:p>
    <w:p w:rsidR="007A3B36" w:rsidRPr="00554418" w:rsidRDefault="007A3B36" w:rsidP="007A3B36">
      <w:pPr>
        <w:ind w:left="426"/>
        <w:rPr>
          <w:rFonts w:ascii="Arial Narrow" w:hAnsi="Arial Narrow" w:cs="Arial"/>
          <w:b/>
          <w:bCs/>
          <w:i/>
          <w:color w:val="auto"/>
          <w:kern w:val="0"/>
          <w:u w:val="single"/>
          <w14:ligatures w14:val="none"/>
          <w14:cntxtAlts w14:val="0"/>
        </w:rPr>
      </w:pPr>
    </w:p>
    <w:p w:rsidR="008D0BA9" w:rsidRPr="00554418" w:rsidRDefault="008D0BA9" w:rsidP="008D0BA9">
      <w:pPr>
        <w:ind w:firstLine="426"/>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7A3B36" w:rsidRDefault="007A3B36" w:rsidP="007A3B36">
      <w:pPr>
        <w:ind w:left="426"/>
        <w:rPr>
          <w:rFonts w:ascii="Arial Narrow" w:hAnsi="Arial Narrow" w:cs="Arial"/>
          <w:b/>
          <w:bCs/>
          <w:i/>
          <w:color w:val="auto"/>
          <w:kern w:val="0"/>
          <w:u w:val="single"/>
          <w14:ligatures w14:val="none"/>
          <w14:cntxtAlts w14:val="0"/>
        </w:rPr>
      </w:pPr>
    </w:p>
    <w:p w:rsidR="00A22622" w:rsidRPr="00554418" w:rsidRDefault="00A22622" w:rsidP="007A3B36">
      <w:pPr>
        <w:ind w:left="426"/>
        <w:rPr>
          <w:rFonts w:ascii="Arial Narrow" w:hAnsi="Arial Narrow" w:cs="Arial"/>
          <w:b/>
          <w:bCs/>
          <w:i/>
          <w:color w:val="auto"/>
          <w:kern w:val="0"/>
          <w:u w:val="single"/>
          <w14:ligatures w14:val="none"/>
          <w14:cntxtAlts w14:val="0"/>
        </w:rPr>
      </w:pPr>
    </w:p>
    <w:p w:rsidR="008D0BA9" w:rsidRPr="00554418" w:rsidRDefault="008D0BA9" w:rsidP="008D0BA9">
      <w:pPr>
        <w:shd w:val="clear" w:color="auto" w:fill="DAEEF3" w:themeFill="accent5" w:themeFillTint="33"/>
        <w:ind w:right="-106"/>
        <w:jc w:val="center"/>
        <w:rPr>
          <w:rFonts w:ascii="Arial Narrow" w:hAnsi="Arial Narrow" w:cs="Browallia New"/>
          <w:b/>
          <w:sz w:val="22"/>
        </w:rPr>
      </w:pPr>
    </w:p>
    <w:p w:rsidR="008D0BA9" w:rsidRPr="00554418" w:rsidRDefault="008D0BA9" w:rsidP="008D0BA9">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12 -  CONVENTION AIST 83 - 2015</w:t>
      </w:r>
    </w:p>
    <w:p w:rsidR="008D0BA9" w:rsidRPr="00554418" w:rsidRDefault="008D0BA9" w:rsidP="008D0BA9">
      <w:pPr>
        <w:ind w:left="426"/>
        <w:rPr>
          <w:rFonts w:ascii="Arial Narrow" w:hAnsi="Arial Narrow" w:cs="Arial"/>
          <w:b/>
        </w:rPr>
      </w:pPr>
    </w:p>
    <w:p w:rsidR="008D0BA9" w:rsidRPr="00554418" w:rsidRDefault="008D0BA9" w:rsidP="008D0BA9">
      <w:pPr>
        <w:ind w:left="426"/>
        <w:jc w:val="both"/>
        <w:rPr>
          <w:rFonts w:ascii="Arial Narrow" w:hAnsi="Arial Narrow"/>
        </w:rPr>
      </w:pPr>
      <w:r w:rsidRPr="00554418">
        <w:rPr>
          <w:rFonts w:ascii="Arial Narrow" w:hAnsi="Arial Narrow"/>
        </w:rPr>
        <w:t xml:space="preserve">Monsieur le Maire précise au </w:t>
      </w:r>
      <w:r w:rsidR="00A22622">
        <w:rPr>
          <w:rFonts w:ascii="Arial Narrow" w:hAnsi="Arial Narrow"/>
        </w:rPr>
        <w:t>conseil municipal</w:t>
      </w:r>
      <w:r w:rsidRPr="00554418">
        <w:rPr>
          <w:rFonts w:ascii="Arial Narrow" w:hAnsi="Arial Narrow"/>
        </w:rPr>
        <w:t xml:space="preserve"> que conformément à l’art.11 du décret n°85-603 du 10 juin 1985 rectifié, relatif à l’hygiène et à la sécurité du travail ainsi qu’à la médecine professionnelle et préventive de la fonction publique territoriale, il convient de passer une convention avec l’AIST 83.</w:t>
      </w:r>
    </w:p>
    <w:p w:rsidR="008D0BA9" w:rsidRPr="00554418" w:rsidRDefault="008D0BA9" w:rsidP="008D0BA9">
      <w:pPr>
        <w:ind w:left="426"/>
        <w:jc w:val="both"/>
        <w:rPr>
          <w:rFonts w:ascii="Arial Narrow" w:hAnsi="Arial Narrow"/>
        </w:rPr>
      </w:pPr>
    </w:p>
    <w:p w:rsidR="008D0BA9" w:rsidRPr="00554418" w:rsidRDefault="008D0BA9" w:rsidP="008D0BA9">
      <w:pPr>
        <w:ind w:left="426"/>
        <w:jc w:val="both"/>
        <w:rPr>
          <w:rFonts w:ascii="Arial Narrow" w:hAnsi="Arial Narrow"/>
        </w:rPr>
      </w:pPr>
      <w:r w:rsidRPr="00554418">
        <w:rPr>
          <w:rFonts w:ascii="Arial Narrow" w:hAnsi="Arial Narrow"/>
        </w:rPr>
        <w:t>Cette convention fixe les missions de la médecine du travail et les cotisations annuelles par agent de la collectivité et les tarifs des prestations com</w:t>
      </w:r>
      <w:r w:rsidR="00A22622">
        <w:rPr>
          <w:rFonts w:ascii="Arial Narrow" w:hAnsi="Arial Narrow"/>
        </w:rPr>
        <w:t>plémentaires pour l’année 2015.</w:t>
      </w:r>
    </w:p>
    <w:p w:rsidR="008D0BA9" w:rsidRPr="00554418" w:rsidRDefault="008D0BA9" w:rsidP="008D0BA9">
      <w:pPr>
        <w:ind w:left="426"/>
        <w:jc w:val="both"/>
        <w:rPr>
          <w:rFonts w:ascii="Arial Narrow" w:hAnsi="Arial Narrow"/>
        </w:rPr>
      </w:pPr>
    </w:p>
    <w:p w:rsidR="008D0BA9" w:rsidRPr="00554418" w:rsidRDefault="008D0BA9" w:rsidP="008D0BA9">
      <w:pPr>
        <w:tabs>
          <w:tab w:val="left" w:pos="1134"/>
          <w:tab w:val="left" w:pos="1560"/>
        </w:tabs>
        <w:ind w:left="1418" w:hanging="142"/>
        <w:jc w:val="both"/>
        <w:rPr>
          <w:rFonts w:ascii="Arial Narrow" w:hAnsi="Arial Narrow"/>
        </w:rPr>
      </w:pPr>
    </w:p>
    <w:p w:rsidR="008D0BA9" w:rsidRPr="00554418" w:rsidRDefault="008D0BA9" w:rsidP="008D0BA9">
      <w:pPr>
        <w:ind w:left="709"/>
        <w:jc w:val="both"/>
        <w:rPr>
          <w:rFonts w:ascii="Arial Narrow" w:hAnsi="Arial Narrow"/>
        </w:rPr>
      </w:pPr>
      <w:r w:rsidRPr="00554418">
        <w:rPr>
          <w:rFonts w:ascii="Arial Narrow" w:hAnsi="Arial Narrow"/>
        </w:rPr>
        <w:t>Ces factures complémentaires sont payables à réception par mandat administratif et les règlements sont à effectuer directement à l’AIST83.</w:t>
      </w:r>
    </w:p>
    <w:p w:rsidR="000E1F31" w:rsidRPr="00554418" w:rsidRDefault="000E1F31" w:rsidP="008D0BA9">
      <w:pPr>
        <w:ind w:left="709"/>
        <w:jc w:val="both"/>
        <w:rPr>
          <w:rFonts w:ascii="Arial Narrow" w:hAnsi="Arial Narrow"/>
          <w:sz w:val="18"/>
          <w:szCs w:val="18"/>
        </w:rPr>
      </w:pPr>
    </w:p>
    <w:p w:rsidR="000E1F31" w:rsidRPr="00554418" w:rsidRDefault="000E1F31" w:rsidP="008D0BA9">
      <w:pPr>
        <w:ind w:left="709"/>
        <w:jc w:val="both"/>
        <w:rPr>
          <w:rFonts w:ascii="Arial Narrow" w:hAnsi="Arial Narrow"/>
          <w:sz w:val="18"/>
          <w:szCs w:val="18"/>
        </w:rPr>
      </w:pPr>
    </w:p>
    <w:p w:rsidR="000E1F31" w:rsidRPr="00554418" w:rsidRDefault="000E1F31" w:rsidP="000E1F31">
      <w:pPr>
        <w:ind w:firstLine="426"/>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0E1F31" w:rsidRPr="00554418" w:rsidRDefault="000E1F31" w:rsidP="008D0BA9">
      <w:pPr>
        <w:ind w:left="709"/>
        <w:jc w:val="both"/>
        <w:rPr>
          <w:rFonts w:ascii="Arial Narrow" w:hAnsi="Arial Narrow"/>
          <w:sz w:val="18"/>
          <w:szCs w:val="18"/>
        </w:rPr>
      </w:pPr>
    </w:p>
    <w:p w:rsidR="000E1F31" w:rsidRDefault="000E1F31" w:rsidP="008D0BA9">
      <w:pPr>
        <w:ind w:left="709"/>
        <w:jc w:val="both"/>
        <w:rPr>
          <w:rFonts w:ascii="Arial Narrow" w:hAnsi="Arial Narrow"/>
          <w:sz w:val="18"/>
          <w:szCs w:val="18"/>
        </w:rPr>
      </w:pPr>
    </w:p>
    <w:p w:rsidR="00A22622" w:rsidRDefault="00A22622" w:rsidP="008D0BA9">
      <w:pPr>
        <w:ind w:left="709"/>
        <w:jc w:val="both"/>
        <w:rPr>
          <w:rFonts w:ascii="Arial Narrow" w:hAnsi="Arial Narrow"/>
          <w:sz w:val="18"/>
          <w:szCs w:val="18"/>
        </w:rPr>
      </w:pPr>
    </w:p>
    <w:p w:rsidR="00A22622" w:rsidRDefault="00A22622" w:rsidP="008D0BA9">
      <w:pPr>
        <w:ind w:left="709"/>
        <w:jc w:val="both"/>
        <w:rPr>
          <w:rFonts w:ascii="Arial Narrow" w:hAnsi="Arial Narrow"/>
          <w:sz w:val="18"/>
          <w:szCs w:val="18"/>
        </w:rPr>
      </w:pPr>
    </w:p>
    <w:p w:rsidR="00A22622" w:rsidRDefault="00A22622" w:rsidP="008D0BA9">
      <w:pPr>
        <w:ind w:left="709"/>
        <w:jc w:val="both"/>
        <w:rPr>
          <w:rFonts w:ascii="Arial Narrow" w:hAnsi="Arial Narrow"/>
          <w:sz w:val="18"/>
          <w:szCs w:val="18"/>
        </w:rPr>
      </w:pPr>
    </w:p>
    <w:p w:rsidR="00A22622" w:rsidRDefault="00A22622" w:rsidP="008D0BA9">
      <w:pPr>
        <w:ind w:left="709"/>
        <w:jc w:val="both"/>
        <w:rPr>
          <w:rFonts w:ascii="Arial Narrow" w:hAnsi="Arial Narrow"/>
          <w:sz w:val="18"/>
          <w:szCs w:val="18"/>
        </w:rPr>
      </w:pPr>
    </w:p>
    <w:p w:rsidR="00A22622" w:rsidRDefault="00A22622" w:rsidP="008D0BA9">
      <w:pPr>
        <w:ind w:left="709"/>
        <w:jc w:val="both"/>
        <w:rPr>
          <w:rFonts w:ascii="Arial Narrow" w:hAnsi="Arial Narrow"/>
          <w:sz w:val="18"/>
          <w:szCs w:val="18"/>
        </w:rPr>
      </w:pPr>
    </w:p>
    <w:p w:rsidR="00A22622" w:rsidRDefault="00A22622" w:rsidP="008D0BA9">
      <w:pPr>
        <w:ind w:left="709"/>
        <w:jc w:val="both"/>
        <w:rPr>
          <w:rFonts w:ascii="Arial Narrow" w:hAnsi="Arial Narrow"/>
          <w:sz w:val="18"/>
          <w:szCs w:val="18"/>
        </w:rPr>
      </w:pPr>
    </w:p>
    <w:p w:rsidR="00A22622" w:rsidRPr="00554418" w:rsidRDefault="00A22622" w:rsidP="008D0BA9">
      <w:pPr>
        <w:ind w:left="709"/>
        <w:jc w:val="both"/>
        <w:rPr>
          <w:rFonts w:ascii="Arial Narrow" w:hAnsi="Arial Narrow"/>
          <w:sz w:val="18"/>
          <w:szCs w:val="18"/>
        </w:rPr>
      </w:pPr>
    </w:p>
    <w:p w:rsidR="000E1F31" w:rsidRPr="00554418" w:rsidRDefault="000E1F31" w:rsidP="008D0BA9">
      <w:pPr>
        <w:ind w:left="709"/>
        <w:jc w:val="both"/>
        <w:rPr>
          <w:rFonts w:ascii="Arial Narrow" w:hAnsi="Arial Narrow"/>
          <w:sz w:val="18"/>
          <w:szCs w:val="18"/>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13 -  CONVENTION FINANCIERE COMITE DES FETES 2015</w:t>
      </w:r>
    </w:p>
    <w:p w:rsidR="000E1F31" w:rsidRPr="00554418" w:rsidRDefault="000E1F31" w:rsidP="000E1F31">
      <w:pPr>
        <w:ind w:left="426"/>
        <w:rPr>
          <w:rFonts w:ascii="Arial Narrow" w:hAnsi="Arial Narrow" w:cs="Arial"/>
          <w:b/>
        </w:rPr>
      </w:pPr>
    </w:p>
    <w:p w:rsidR="000E1F31" w:rsidRPr="00554418" w:rsidRDefault="000E1F31" w:rsidP="000E1F31">
      <w:pPr>
        <w:ind w:left="567" w:right="72"/>
        <w:jc w:val="both"/>
        <w:rPr>
          <w:rFonts w:ascii="Arial Narrow" w:hAnsi="Arial Narrow"/>
        </w:rPr>
      </w:pPr>
      <w:r w:rsidRPr="00554418">
        <w:rPr>
          <w:rFonts w:ascii="Arial Narrow" w:hAnsi="Arial Narrow"/>
        </w:rPr>
        <w:t xml:space="preserve">Monsieur le Maire rappelle au </w:t>
      </w:r>
      <w:r w:rsidR="00A22622">
        <w:rPr>
          <w:rFonts w:ascii="Arial Narrow" w:hAnsi="Arial Narrow"/>
        </w:rPr>
        <w:t>conseil municipal</w:t>
      </w:r>
      <w:r w:rsidRPr="00554418">
        <w:rPr>
          <w:rFonts w:ascii="Arial Narrow" w:hAnsi="Arial Narrow"/>
        </w:rPr>
        <w:t xml:space="preserve"> que, selon les dispositions combinées de l’article 10 de la loi n°2000-321 du 12 avril 2000 et du décret n°2001-495 du 6 juin 2001, une convention est obligatoirement passée entre l’autorité administrative versante et l’organisme de droit privé bénéficiaire d’une subvention d’un montant supérieur à 23 000€.</w:t>
      </w:r>
    </w:p>
    <w:p w:rsidR="000E1F31" w:rsidRPr="00554418" w:rsidRDefault="000E1F31" w:rsidP="000E1F31">
      <w:pPr>
        <w:ind w:left="567" w:right="72"/>
        <w:jc w:val="both"/>
        <w:rPr>
          <w:rFonts w:ascii="Arial Narrow" w:hAnsi="Arial Narrow"/>
        </w:rPr>
      </w:pPr>
    </w:p>
    <w:p w:rsidR="000E1F31" w:rsidRPr="00A22622" w:rsidRDefault="000E1F31" w:rsidP="00A22622">
      <w:pPr>
        <w:ind w:firstLine="426"/>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0E1F31" w:rsidRPr="00554418" w:rsidRDefault="000E1F31" w:rsidP="000E1F31">
      <w:pPr>
        <w:ind w:left="567" w:right="117"/>
        <w:jc w:val="both"/>
        <w:rPr>
          <w:rFonts w:ascii="Arial Narrow" w:hAnsi="Arial Narrow"/>
          <w:sz w:val="24"/>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 xml:space="preserve">14 -  CONVENTION DE COORDINATION DE LA POLICE MUNICIPALE </w:t>
      </w:r>
    </w:p>
    <w:p w:rsidR="000E1F31" w:rsidRPr="00554418" w:rsidRDefault="000E1F31" w:rsidP="000E1F31">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ET DES FORCES DE SECURITE DE L’ETAT</w:t>
      </w:r>
    </w:p>
    <w:p w:rsidR="008D0BA9" w:rsidRPr="00554418" w:rsidRDefault="008D0BA9" w:rsidP="002B6448">
      <w:pPr>
        <w:ind w:left="567"/>
        <w:rPr>
          <w:rFonts w:ascii="Arial Narrow" w:hAnsi="Arial Narrow" w:cs="Arial"/>
          <w:b/>
          <w:i/>
          <w:color w:val="auto"/>
          <w:kern w:val="0"/>
          <w14:ligatures w14:val="none"/>
          <w14:cntxtAlts w14:val="0"/>
        </w:rPr>
      </w:pPr>
    </w:p>
    <w:p w:rsidR="000E1F31" w:rsidRPr="00554418" w:rsidRDefault="000E1F31" w:rsidP="000E1F31">
      <w:pPr>
        <w:ind w:left="567" w:right="72"/>
        <w:jc w:val="both"/>
        <w:rPr>
          <w:rFonts w:ascii="Arial Narrow" w:hAnsi="Arial Narrow"/>
        </w:rPr>
      </w:pPr>
      <w:r w:rsidRPr="00554418">
        <w:rPr>
          <w:rFonts w:ascii="Arial Narrow" w:hAnsi="Arial Narrow"/>
        </w:rPr>
        <w:t xml:space="preserve">Monsieur le Maire rappelle la délibération du 3.11.2008 par laquelle le </w:t>
      </w:r>
      <w:r w:rsidR="00A22622">
        <w:rPr>
          <w:rFonts w:ascii="Arial Narrow" w:hAnsi="Arial Narrow"/>
        </w:rPr>
        <w:t>conseil municipal</w:t>
      </w:r>
      <w:r w:rsidRPr="00554418">
        <w:rPr>
          <w:rFonts w:ascii="Arial Narrow" w:hAnsi="Arial Narrow"/>
        </w:rPr>
        <w:t xml:space="preserve"> avait approuvé la convention de coordination de la Police Municipale et des forces de sécurité de l’Etat qui intègre les mentions relatives aux compétences et aux moyens élargis des Polices Municipales. Il convient de renouveler cette convention pour une nouvelle période de 3 ans en prenant en compte des modifications demandées par les services de l’Etat.</w:t>
      </w:r>
    </w:p>
    <w:p w:rsidR="008D0BA9" w:rsidRPr="00554418" w:rsidRDefault="008D0BA9" w:rsidP="002B6448">
      <w:pPr>
        <w:ind w:left="567"/>
        <w:rPr>
          <w:rFonts w:ascii="Arial Narrow" w:hAnsi="Arial Narrow" w:cs="Arial"/>
          <w:b/>
          <w:i/>
          <w:color w:val="auto"/>
          <w:kern w:val="0"/>
          <w14:ligatures w14:val="none"/>
          <w14:cntxtAlts w14:val="0"/>
        </w:rPr>
      </w:pPr>
    </w:p>
    <w:p w:rsidR="000E1F31" w:rsidRPr="00554418" w:rsidRDefault="000E1F31" w:rsidP="000E1F31">
      <w:pPr>
        <w:ind w:firstLine="426"/>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0E1F31" w:rsidRPr="00554418" w:rsidRDefault="000E1F31" w:rsidP="000E1F31">
      <w:pPr>
        <w:ind w:left="567" w:right="117"/>
        <w:jc w:val="both"/>
        <w:rPr>
          <w:rFonts w:ascii="Arial Narrow" w:hAnsi="Arial Narrow"/>
          <w:sz w:val="24"/>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15 -  ADHESION FONDATION DU PATRIMOINE - RENOUVELLEMENT</w:t>
      </w:r>
    </w:p>
    <w:p w:rsidR="000E1F31" w:rsidRPr="00554418" w:rsidRDefault="000E1F31" w:rsidP="000E1F31">
      <w:pPr>
        <w:ind w:left="567"/>
        <w:rPr>
          <w:rFonts w:ascii="Arial Narrow" w:hAnsi="Arial Narrow" w:cs="Arial"/>
          <w:b/>
          <w:i/>
          <w:color w:val="auto"/>
          <w:kern w:val="0"/>
          <w14:ligatures w14:val="none"/>
          <w14:cntxtAlts w14:val="0"/>
        </w:rPr>
      </w:pPr>
    </w:p>
    <w:p w:rsidR="000E1F31" w:rsidRPr="00554418" w:rsidRDefault="000E1F31" w:rsidP="000E1F31">
      <w:pPr>
        <w:ind w:left="426" w:right="-70"/>
        <w:jc w:val="both"/>
        <w:rPr>
          <w:rFonts w:ascii="Arial Narrow" w:hAnsi="Arial Narrow"/>
        </w:rPr>
      </w:pPr>
      <w:r w:rsidRPr="00554418">
        <w:rPr>
          <w:rFonts w:ascii="Arial Narrow" w:hAnsi="Arial Narrow"/>
        </w:rPr>
        <w:t xml:space="preserve">M. le Maire fait part au </w:t>
      </w:r>
      <w:r w:rsidR="00A22622">
        <w:rPr>
          <w:rFonts w:ascii="Arial Narrow" w:hAnsi="Arial Narrow"/>
        </w:rPr>
        <w:t>conseil municipal</w:t>
      </w:r>
      <w:r w:rsidRPr="00554418">
        <w:rPr>
          <w:rFonts w:ascii="Arial Narrow" w:hAnsi="Arial Narrow"/>
        </w:rPr>
        <w:t xml:space="preserve"> de l’importance de la préservation du patrimoine de la commune. Il précise qu’il conviendrait de promouvoir la sauvegarde et la valorisation de ce  patrimoine en partenariat avec les pouvoirs publics nationaux et locaux, le monde économique, les associations et les particuliers.</w:t>
      </w:r>
    </w:p>
    <w:p w:rsidR="000E1F31" w:rsidRPr="00554418" w:rsidRDefault="000E1F31" w:rsidP="000E1F31">
      <w:pPr>
        <w:ind w:left="426"/>
        <w:rPr>
          <w:rFonts w:ascii="Arial Narrow" w:hAnsi="Arial Narrow" w:cs="Browallia New"/>
          <w:sz w:val="24"/>
          <w:szCs w:val="24"/>
        </w:rPr>
      </w:pPr>
    </w:p>
    <w:p w:rsidR="000E1F31" w:rsidRPr="00554418" w:rsidRDefault="000E1F31" w:rsidP="000E1F31">
      <w:pPr>
        <w:ind w:left="426" w:right="-70"/>
        <w:rPr>
          <w:rFonts w:ascii="Arial Narrow" w:hAnsi="Arial Narrow"/>
        </w:rPr>
      </w:pPr>
      <w:r w:rsidRPr="00554418">
        <w:rPr>
          <w:rFonts w:ascii="Arial Narrow" w:hAnsi="Arial Narrow"/>
        </w:rPr>
        <w:t>C’est ainsi que la Fondation du Patrimoine reconnue d’utilité publique soutient les missions suivantes :</w:t>
      </w:r>
    </w:p>
    <w:p w:rsidR="000E1F31" w:rsidRPr="00554418" w:rsidRDefault="000E1F31" w:rsidP="000E1F31">
      <w:pPr>
        <w:ind w:left="426" w:right="-70"/>
        <w:rPr>
          <w:rFonts w:ascii="Arial Narrow" w:hAnsi="Arial Narrow"/>
        </w:rPr>
      </w:pPr>
    </w:p>
    <w:p w:rsidR="000E1F31" w:rsidRPr="00554418" w:rsidRDefault="000E1F31" w:rsidP="000E1F31">
      <w:pPr>
        <w:ind w:left="993" w:right="-70"/>
        <w:rPr>
          <w:rFonts w:ascii="Arial Narrow" w:hAnsi="Arial Narrow"/>
        </w:rPr>
      </w:pPr>
      <w:r w:rsidRPr="00554418">
        <w:rPr>
          <w:rFonts w:ascii="Arial Narrow" w:hAnsi="Arial Narrow"/>
        </w:rPr>
        <w:t>- mobiliser et organiser les partenariats public-privé,</w:t>
      </w:r>
    </w:p>
    <w:p w:rsidR="000E1F31" w:rsidRPr="00554418" w:rsidRDefault="000E1F31" w:rsidP="000E1F31">
      <w:pPr>
        <w:ind w:left="993" w:right="-70"/>
        <w:rPr>
          <w:rFonts w:ascii="Arial Narrow" w:hAnsi="Arial Narrow"/>
        </w:rPr>
      </w:pPr>
      <w:r w:rsidRPr="00554418">
        <w:rPr>
          <w:rFonts w:ascii="Arial Narrow" w:hAnsi="Arial Narrow"/>
        </w:rPr>
        <w:t>- accompagner les porteurs de projets,</w:t>
      </w:r>
    </w:p>
    <w:p w:rsidR="000E1F31" w:rsidRPr="00554418" w:rsidRDefault="000E1F31" w:rsidP="000E1F31">
      <w:pPr>
        <w:ind w:left="993" w:right="-70"/>
        <w:rPr>
          <w:rFonts w:ascii="Arial Narrow" w:hAnsi="Arial Narrow"/>
        </w:rPr>
      </w:pPr>
      <w:r w:rsidRPr="00554418">
        <w:rPr>
          <w:rFonts w:ascii="Arial Narrow" w:hAnsi="Arial Narrow"/>
        </w:rPr>
        <w:t>- participer financièrement aux actions de restauration du patrimoine bâti.</w:t>
      </w:r>
    </w:p>
    <w:p w:rsidR="000E1F31" w:rsidRPr="00554418" w:rsidRDefault="000E1F31" w:rsidP="000E1F31">
      <w:pPr>
        <w:ind w:left="426" w:right="-70"/>
        <w:rPr>
          <w:rFonts w:ascii="Arial Narrow" w:hAnsi="Arial Narrow"/>
        </w:rPr>
      </w:pPr>
    </w:p>
    <w:p w:rsidR="000E1F31" w:rsidRPr="00554418" w:rsidRDefault="000E1F31" w:rsidP="000E1F31">
      <w:pPr>
        <w:ind w:left="426" w:right="-70"/>
        <w:rPr>
          <w:rFonts w:ascii="Arial Narrow" w:hAnsi="Arial Narrow"/>
        </w:rPr>
      </w:pPr>
      <w:r w:rsidRPr="00554418">
        <w:rPr>
          <w:rFonts w:ascii="Arial Narrow" w:hAnsi="Arial Narrow"/>
        </w:rPr>
        <w:t xml:space="preserve">M. le Maire propose au </w:t>
      </w:r>
      <w:r w:rsidR="00A22622">
        <w:rPr>
          <w:rFonts w:ascii="Arial Narrow" w:hAnsi="Arial Narrow"/>
        </w:rPr>
        <w:t>Conseil municipal</w:t>
      </w:r>
      <w:r w:rsidRPr="00554418">
        <w:rPr>
          <w:rFonts w:ascii="Arial Narrow" w:hAnsi="Arial Narrow"/>
        </w:rPr>
        <w:t xml:space="preserve"> d’adhérer à la Fondation du Patrimoine du Var pour aider la commune à protéger et valoriser son patrimoine. La cotisation annuelle est de 100€ minimum.</w:t>
      </w:r>
    </w:p>
    <w:p w:rsidR="000E1F31" w:rsidRPr="00554418" w:rsidRDefault="000E1F31" w:rsidP="000E1F31">
      <w:pPr>
        <w:ind w:left="567"/>
        <w:rPr>
          <w:rFonts w:ascii="Arial Narrow" w:hAnsi="Arial Narrow" w:cs="Arial"/>
          <w:b/>
          <w:i/>
          <w:color w:val="auto"/>
          <w:kern w:val="0"/>
          <w14:ligatures w14:val="none"/>
          <w14:cntxtAlts w14:val="0"/>
        </w:rPr>
      </w:pPr>
    </w:p>
    <w:p w:rsidR="000E1F31" w:rsidRPr="00554418" w:rsidRDefault="000E1F31" w:rsidP="000E1F31">
      <w:pPr>
        <w:ind w:firstLine="426"/>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0E1F31" w:rsidRPr="00554418" w:rsidRDefault="000E1F31" w:rsidP="000E1F31">
      <w:pPr>
        <w:ind w:firstLine="426"/>
        <w:rPr>
          <w:rFonts w:ascii="Arial Narrow" w:hAnsi="Arial Narrow" w:cs="Arial"/>
          <w:bCs/>
          <w:color w:val="auto"/>
          <w:kern w:val="0"/>
          <w:u w:val="single"/>
          <w14:ligatures w14:val="none"/>
          <w14:cntxtAlts w14:val="0"/>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16 -  ENQUETE PUBLIQUE</w:t>
      </w:r>
    </w:p>
    <w:p w:rsidR="000E1F31" w:rsidRPr="00554418" w:rsidRDefault="000E1F31" w:rsidP="000E1F31">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AUTORISATION D’EXPLOITER UNE PLATE-FORME DE VALORISATION DE DECHETS</w:t>
      </w:r>
    </w:p>
    <w:p w:rsidR="000E1F31" w:rsidRPr="00554418" w:rsidRDefault="000E1F31" w:rsidP="000E1F31">
      <w:pPr>
        <w:ind w:left="567"/>
        <w:rPr>
          <w:rFonts w:ascii="Arial Narrow" w:hAnsi="Arial Narrow" w:cs="Arial"/>
          <w:b/>
          <w:i/>
          <w:color w:val="auto"/>
          <w:kern w:val="0"/>
          <w14:ligatures w14:val="none"/>
          <w14:cntxtAlts w14:val="0"/>
        </w:rPr>
      </w:pPr>
    </w:p>
    <w:p w:rsidR="000E1F31" w:rsidRPr="00554418" w:rsidRDefault="000E1F31" w:rsidP="000E1F31">
      <w:pPr>
        <w:ind w:right="-70"/>
        <w:jc w:val="both"/>
        <w:rPr>
          <w:rFonts w:ascii="Arial Narrow" w:hAnsi="Arial Narrow"/>
        </w:rPr>
      </w:pPr>
      <w:r w:rsidRPr="00554418">
        <w:rPr>
          <w:rFonts w:ascii="Arial Narrow" w:hAnsi="Arial Narrow"/>
        </w:rPr>
        <w:t xml:space="preserve">Monsieur le Maire fait part au </w:t>
      </w:r>
      <w:r w:rsidR="00A22622">
        <w:rPr>
          <w:rFonts w:ascii="Arial Narrow" w:hAnsi="Arial Narrow"/>
        </w:rPr>
        <w:t>Conseil municipal</w:t>
      </w:r>
      <w:r w:rsidRPr="00554418">
        <w:rPr>
          <w:rFonts w:ascii="Arial Narrow" w:hAnsi="Arial Narrow"/>
        </w:rPr>
        <w:t xml:space="preserve"> qu’une enquête publique est ouverte depuis le 19 mars 2015, concernant, la demande d’autorisation d’exploiter, par la société Var Environnement, une plate-forme de valorisation de déchets située RD 56, sur le territoire de la commune de TOURRETTES.</w:t>
      </w:r>
    </w:p>
    <w:p w:rsidR="000E1F31" w:rsidRPr="00554418" w:rsidRDefault="000E1F31" w:rsidP="000E1F31">
      <w:pPr>
        <w:ind w:right="-70"/>
        <w:jc w:val="both"/>
        <w:rPr>
          <w:rFonts w:ascii="Arial Narrow" w:hAnsi="Arial Narrow"/>
          <w:sz w:val="10"/>
          <w:szCs w:val="10"/>
        </w:rPr>
      </w:pPr>
    </w:p>
    <w:p w:rsidR="000E1F31" w:rsidRPr="00554418" w:rsidRDefault="000E1F31" w:rsidP="000E1F31">
      <w:pPr>
        <w:ind w:right="-70"/>
        <w:jc w:val="both"/>
        <w:rPr>
          <w:rFonts w:ascii="Arial Narrow" w:hAnsi="Arial Narrow"/>
        </w:rPr>
      </w:pPr>
      <w:r w:rsidRPr="00554418">
        <w:rPr>
          <w:rFonts w:ascii="Arial Narrow" w:hAnsi="Arial Narrow"/>
        </w:rPr>
        <w:t>Cette enquête est ouverte jusqu’au 24 avril 2015 inclus.</w:t>
      </w:r>
    </w:p>
    <w:p w:rsidR="000E1F31" w:rsidRPr="00554418" w:rsidRDefault="000E1F31" w:rsidP="000E1F31">
      <w:pPr>
        <w:ind w:right="-70"/>
        <w:jc w:val="both"/>
        <w:rPr>
          <w:rFonts w:ascii="Arial Narrow" w:hAnsi="Arial Narrow"/>
          <w:sz w:val="10"/>
          <w:szCs w:val="10"/>
        </w:rPr>
      </w:pPr>
    </w:p>
    <w:p w:rsidR="000E1F31" w:rsidRPr="00554418" w:rsidRDefault="000E1F31" w:rsidP="00A22622">
      <w:pPr>
        <w:ind w:right="-70"/>
        <w:jc w:val="both"/>
        <w:rPr>
          <w:rFonts w:ascii="Arial Narrow" w:hAnsi="Arial Narrow"/>
        </w:rPr>
      </w:pPr>
      <w:r w:rsidRPr="00554418">
        <w:rPr>
          <w:rFonts w:ascii="Arial Narrow" w:hAnsi="Arial Narrow"/>
        </w:rPr>
        <w:t xml:space="preserve">La demande de la société est de pouvoir après 10 ans d’exploitation, augmenter ses capacités de traitement (au maximum de 161.000 T de matériaux entrants/an), mais également diversifier ses activités en élargissant les types de déchets traités et en développant le domaine du recyclage. </w:t>
      </w:r>
    </w:p>
    <w:p w:rsidR="000E1F31" w:rsidRPr="00554418" w:rsidRDefault="000E1F31" w:rsidP="00D56357">
      <w:pPr>
        <w:ind w:left="851" w:right="-70"/>
        <w:jc w:val="both"/>
        <w:rPr>
          <w:rFonts w:ascii="Arial Narrow" w:hAnsi="Arial Narrow"/>
          <w:sz w:val="10"/>
          <w:szCs w:val="10"/>
        </w:rPr>
      </w:pPr>
    </w:p>
    <w:p w:rsidR="000E1F31" w:rsidRPr="00554418" w:rsidRDefault="000E1F31" w:rsidP="00D56357">
      <w:pPr>
        <w:ind w:left="851" w:right="-70"/>
        <w:jc w:val="both"/>
        <w:rPr>
          <w:rFonts w:ascii="Arial Narrow" w:hAnsi="Arial Narrow"/>
          <w:sz w:val="10"/>
          <w:szCs w:val="10"/>
        </w:rPr>
      </w:pPr>
    </w:p>
    <w:p w:rsidR="000E1F31" w:rsidRDefault="000E1F31" w:rsidP="00A22622">
      <w:pPr>
        <w:ind w:right="-70"/>
        <w:jc w:val="both"/>
        <w:rPr>
          <w:rFonts w:ascii="Arial Narrow" w:hAnsi="Arial Narrow"/>
        </w:rPr>
      </w:pPr>
      <w:r w:rsidRPr="00554418">
        <w:rPr>
          <w:rFonts w:ascii="Arial Narrow" w:hAnsi="Arial Narrow"/>
        </w:rPr>
        <w:t xml:space="preserve">Le </w:t>
      </w:r>
      <w:r w:rsidR="00A22622">
        <w:rPr>
          <w:rFonts w:ascii="Arial Narrow" w:hAnsi="Arial Narrow"/>
        </w:rPr>
        <w:t>conseil municipal</w:t>
      </w:r>
      <w:r w:rsidRPr="00554418">
        <w:rPr>
          <w:rFonts w:ascii="Arial Narrow" w:hAnsi="Arial Narrow"/>
        </w:rPr>
        <w:t xml:space="preserve"> est consulté sur ce projet et doit au plus tard 15 jours suivant la clôture du registre d’enquête avoir discuté et échangé, un avis étant tra</w:t>
      </w:r>
      <w:r w:rsidR="00A22622">
        <w:rPr>
          <w:rFonts w:ascii="Arial Narrow" w:hAnsi="Arial Narrow"/>
        </w:rPr>
        <w:t>nsmis au représentant de l’Etat. Un avis favorable avec réserves est proposé.</w:t>
      </w:r>
    </w:p>
    <w:p w:rsidR="00A22622" w:rsidRPr="00A22622" w:rsidRDefault="00A22622" w:rsidP="00A22622">
      <w:pPr>
        <w:ind w:right="-70"/>
        <w:jc w:val="both"/>
        <w:rPr>
          <w:rFonts w:ascii="Arial Narrow" w:hAnsi="Arial Narrow"/>
        </w:rPr>
      </w:pPr>
    </w:p>
    <w:p w:rsidR="000E1F31" w:rsidRPr="00554418" w:rsidRDefault="000E1F31" w:rsidP="000E1F31">
      <w:pPr>
        <w:ind w:firstLine="426"/>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0E1F31" w:rsidRPr="00554418" w:rsidRDefault="000E1F31" w:rsidP="000E1F31">
      <w:pPr>
        <w:ind w:firstLine="426"/>
        <w:rPr>
          <w:rFonts w:ascii="Arial Narrow" w:hAnsi="Arial Narrow" w:cs="Arial"/>
          <w:bCs/>
          <w:color w:val="auto"/>
          <w:kern w:val="0"/>
          <w:u w:val="single"/>
          <w14:ligatures w14:val="none"/>
          <w14:cntxtAlts w14:val="0"/>
        </w:rPr>
      </w:pPr>
    </w:p>
    <w:p w:rsidR="000E1F31" w:rsidRPr="00554418" w:rsidRDefault="000E1F31" w:rsidP="000E1F31">
      <w:pPr>
        <w:ind w:firstLine="426"/>
        <w:rPr>
          <w:rFonts w:ascii="Arial Narrow" w:hAnsi="Arial Narrow" w:cs="Arial"/>
          <w:bCs/>
          <w:color w:val="auto"/>
          <w:kern w:val="0"/>
          <w:u w:val="single"/>
          <w14:ligatures w14:val="none"/>
          <w14:cntxtAlts w14:val="0"/>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p>
    <w:p w:rsidR="000E1F31" w:rsidRPr="00554418" w:rsidRDefault="000E1F31" w:rsidP="000E1F31">
      <w:pPr>
        <w:shd w:val="clear" w:color="auto" w:fill="DAEEF3" w:themeFill="accent5" w:themeFillTint="33"/>
        <w:ind w:right="-106"/>
        <w:jc w:val="center"/>
        <w:rPr>
          <w:rFonts w:ascii="Arial Narrow" w:hAnsi="Arial Narrow" w:cs="Browallia New"/>
          <w:b/>
          <w:sz w:val="22"/>
        </w:rPr>
      </w:pPr>
      <w:r w:rsidRPr="00554418">
        <w:rPr>
          <w:rFonts w:ascii="Arial Narrow" w:hAnsi="Arial Narrow" w:cs="Browallia New"/>
          <w:b/>
          <w:sz w:val="22"/>
        </w:rPr>
        <w:t>17 -  DIVERS</w:t>
      </w:r>
    </w:p>
    <w:p w:rsidR="000E1F31" w:rsidRPr="00554418" w:rsidRDefault="000E1F31" w:rsidP="000E1F31">
      <w:pPr>
        <w:ind w:left="426" w:right="-70"/>
        <w:rPr>
          <w:rFonts w:ascii="Arial Narrow" w:hAnsi="Arial Narrow"/>
        </w:rPr>
      </w:pPr>
    </w:p>
    <w:p w:rsidR="000E1F31" w:rsidRPr="00554418" w:rsidRDefault="000E1F31" w:rsidP="000E1F31">
      <w:pPr>
        <w:ind w:left="426" w:right="-70"/>
        <w:rPr>
          <w:rFonts w:ascii="Arial Narrow" w:hAnsi="Arial Narrow"/>
        </w:rPr>
      </w:pPr>
      <w:r w:rsidRPr="00554418">
        <w:rPr>
          <w:rFonts w:ascii="Arial Narrow" w:hAnsi="Arial Narrow"/>
        </w:rPr>
        <w:t xml:space="preserve">M. le Maire informe le </w:t>
      </w:r>
      <w:r w:rsidR="00A22622">
        <w:rPr>
          <w:rFonts w:ascii="Arial Narrow" w:hAnsi="Arial Narrow"/>
        </w:rPr>
        <w:t>conseil municipal</w:t>
      </w:r>
      <w:r w:rsidRPr="00554418">
        <w:rPr>
          <w:rFonts w:ascii="Arial Narrow" w:hAnsi="Arial Narrow"/>
        </w:rPr>
        <w:t xml:space="preserve"> qu’une nouvelle association vient d’être créée : l’Association Tourrettes Culture </w:t>
      </w:r>
      <w:r w:rsidR="00DB1CFA" w:rsidRPr="00554418">
        <w:rPr>
          <w:rFonts w:ascii="Arial Narrow" w:hAnsi="Arial Narrow"/>
        </w:rPr>
        <w:t xml:space="preserve">et </w:t>
      </w:r>
      <w:r w:rsidRPr="00554418">
        <w:rPr>
          <w:rFonts w:ascii="Arial Narrow" w:hAnsi="Arial Narrow"/>
        </w:rPr>
        <w:t>Patrimoine,</w:t>
      </w:r>
      <w:r w:rsidR="00DB1CFA" w:rsidRPr="00554418">
        <w:rPr>
          <w:rFonts w:ascii="Arial Narrow" w:hAnsi="Arial Narrow"/>
        </w:rPr>
        <w:t xml:space="preserve"> ayant pour but :</w:t>
      </w:r>
    </w:p>
    <w:p w:rsidR="00DB1CFA" w:rsidRPr="00554418" w:rsidRDefault="00DB1CFA" w:rsidP="000E1F31">
      <w:pPr>
        <w:ind w:left="426" w:right="-70"/>
        <w:rPr>
          <w:rFonts w:ascii="Arial Narrow" w:hAnsi="Arial Narrow"/>
        </w:rPr>
      </w:pPr>
    </w:p>
    <w:p w:rsidR="00DB1CFA" w:rsidRPr="00554418" w:rsidRDefault="00DB1CFA" w:rsidP="00DB1CFA">
      <w:pPr>
        <w:pStyle w:val="Paragraphedeliste"/>
        <w:numPr>
          <w:ilvl w:val="0"/>
          <w:numId w:val="33"/>
        </w:numPr>
        <w:rPr>
          <w:rFonts w:ascii="Arial Narrow" w:hAnsi="Arial Narrow"/>
        </w:rPr>
      </w:pPr>
      <w:r w:rsidRPr="00554418">
        <w:rPr>
          <w:rFonts w:ascii="Arial Narrow" w:hAnsi="Arial Narrow"/>
        </w:rPr>
        <w:t>De promouvoir le village de Tourrettes</w:t>
      </w:r>
    </w:p>
    <w:p w:rsidR="00DB1CFA" w:rsidRPr="00554418" w:rsidRDefault="00DB1CFA" w:rsidP="00DB1CFA">
      <w:pPr>
        <w:pStyle w:val="Paragraphedeliste"/>
        <w:numPr>
          <w:ilvl w:val="0"/>
          <w:numId w:val="33"/>
        </w:numPr>
        <w:rPr>
          <w:rFonts w:ascii="Arial Narrow" w:hAnsi="Arial Narrow"/>
        </w:rPr>
      </w:pPr>
      <w:r w:rsidRPr="00554418">
        <w:rPr>
          <w:rFonts w:ascii="Arial Narrow" w:hAnsi="Arial Narrow"/>
        </w:rPr>
        <w:t>La mise en valeur et l'entretien du patrimoine existant dans le sens le plus large,( hi</w:t>
      </w:r>
      <w:r w:rsidR="00852681">
        <w:rPr>
          <w:rFonts w:ascii="Arial Narrow" w:hAnsi="Arial Narrow"/>
        </w:rPr>
        <w:t>storique ou traditionnel et  l'</w:t>
      </w:r>
      <w:bookmarkStart w:id="0" w:name="_GoBack"/>
      <w:bookmarkEnd w:id="0"/>
      <w:r w:rsidRPr="00554418">
        <w:rPr>
          <w:rFonts w:ascii="Arial Narrow" w:hAnsi="Arial Narrow"/>
        </w:rPr>
        <w:t xml:space="preserve">habitat ancien), </w:t>
      </w:r>
    </w:p>
    <w:p w:rsidR="00DB1CFA" w:rsidRPr="00554418" w:rsidRDefault="00DB1CFA" w:rsidP="00DB1CFA">
      <w:pPr>
        <w:pStyle w:val="Paragraphedeliste"/>
        <w:numPr>
          <w:ilvl w:val="0"/>
          <w:numId w:val="33"/>
        </w:numPr>
        <w:rPr>
          <w:rFonts w:ascii="Arial Narrow" w:hAnsi="Arial Narrow"/>
        </w:rPr>
      </w:pPr>
      <w:r w:rsidRPr="00554418">
        <w:rPr>
          <w:rFonts w:ascii="Arial Narrow" w:hAnsi="Arial Narrow"/>
        </w:rPr>
        <w:t>La défense du patrimoine Culturel écrit ou oral local,</w:t>
      </w:r>
    </w:p>
    <w:p w:rsidR="00DB1CFA" w:rsidRPr="00554418" w:rsidRDefault="00DB1CFA" w:rsidP="00DB1CFA">
      <w:pPr>
        <w:pStyle w:val="Paragraphedeliste"/>
        <w:numPr>
          <w:ilvl w:val="0"/>
          <w:numId w:val="33"/>
        </w:numPr>
        <w:rPr>
          <w:rFonts w:ascii="Arial Narrow" w:hAnsi="Arial Narrow"/>
        </w:rPr>
      </w:pPr>
      <w:r w:rsidRPr="00554418">
        <w:rPr>
          <w:rFonts w:ascii="Arial Narrow" w:hAnsi="Arial Narrow"/>
        </w:rPr>
        <w:t>D’aider au rayonnement de la culture par des expositions, des concours, des conférences, des visites guidées et commentées du village,</w:t>
      </w:r>
    </w:p>
    <w:p w:rsidR="00DB1CFA" w:rsidRPr="00554418" w:rsidRDefault="00DB1CFA" w:rsidP="00DB1CFA">
      <w:pPr>
        <w:pStyle w:val="Paragraphedeliste"/>
        <w:numPr>
          <w:ilvl w:val="0"/>
          <w:numId w:val="33"/>
        </w:numPr>
        <w:rPr>
          <w:rFonts w:ascii="Arial Narrow" w:hAnsi="Arial Narrow"/>
        </w:rPr>
      </w:pPr>
      <w:r w:rsidRPr="00554418">
        <w:rPr>
          <w:rFonts w:ascii="Arial Narrow" w:hAnsi="Arial Narrow"/>
        </w:rPr>
        <w:t>De participer à toutes études et recherches sur le passé,</w:t>
      </w:r>
    </w:p>
    <w:p w:rsidR="00DB1CFA" w:rsidRPr="00554418" w:rsidRDefault="00DB1CFA" w:rsidP="00DB1CFA">
      <w:pPr>
        <w:pStyle w:val="Paragraphedeliste"/>
        <w:numPr>
          <w:ilvl w:val="0"/>
          <w:numId w:val="33"/>
        </w:numPr>
        <w:ind w:right="-70"/>
        <w:rPr>
          <w:rFonts w:ascii="Arial Narrow" w:hAnsi="Arial Narrow"/>
        </w:rPr>
      </w:pPr>
      <w:r w:rsidRPr="00554418">
        <w:rPr>
          <w:rFonts w:ascii="Arial Narrow" w:hAnsi="Arial Narrow"/>
        </w:rPr>
        <w:t xml:space="preserve">D’étudier  les orientations demandées par le </w:t>
      </w:r>
      <w:r w:rsidR="00A22622">
        <w:rPr>
          <w:rFonts w:ascii="Arial Narrow" w:hAnsi="Arial Narrow"/>
        </w:rPr>
        <w:t>Conseil municipal</w:t>
      </w:r>
      <w:r w:rsidRPr="00554418">
        <w:rPr>
          <w:rFonts w:ascii="Arial Narrow" w:hAnsi="Arial Narrow"/>
        </w:rPr>
        <w:t>.</w:t>
      </w:r>
    </w:p>
    <w:p w:rsidR="00DB1CFA" w:rsidRPr="00554418" w:rsidRDefault="00DB1CFA" w:rsidP="00DB1CFA">
      <w:pPr>
        <w:pStyle w:val="Paragraphedeliste"/>
        <w:ind w:left="786" w:right="-70"/>
        <w:rPr>
          <w:rFonts w:ascii="Arial Narrow" w:hAnsi="Arial Narrow"/>
        </w:rPr>
      </w:pPr>
    </w:p>
    <w:p w:rsidR="00DB1CFA" w:rsidRPr="00554418" w:rsidRDefault="00DB1CFA" w:rsidP="00DB1CFA">
      <w:pPr>
        <w:pStyle w:val="Paragraphedeliste"/>
        <w:ind w:left="426" w:right="-70"/>
        <w:rPr>
          <w:rFonts w:ascii="Arial Narrow" w:hAnsi="Arial Narrow"/>
        </w:rPr>
      </w:pPr>
      <w:r w:rsidRPr="00554418">
        <w:rPr>
          <w:rFonts w:ascii="Arial Narrow" w:hAnsi="Arial Narrow"/>
        </w:rPr>
        <w:t xml:space="preserve">A cette occasion, il convient d’autoriser trois membres du </w:t>
      </w:r>
      <w:r w:rsidR="00A22622">
        <w:rPr>
          <w:rFonts w:ascii="Arial Narrow" w:hAnsi="Arial Narrow"/>
        </w:rPr>
        <w:t>conseil municipal</w:t>
      </w:r>
      <w:r w:rsidRPr="00554418">
        <w:rPr>
          <w:rFonts w:ascii="Arial Narrow" w:hAnsi="Arial Narrow"/>
        </w:rPr>
        <w:t xml:space="preserve"> à siéger au conseil d’administration de l’association. Il s’agit de Mmes AUBAULT et MENUT et de M. AUFFRET.</w:t>
      </w:r>
    </w:p>
    <w:p w:rsidR="000E1F31" w:rsidRPr="00554418" w:rsidRDefault="000E1F31" w:rsidP="000E1F31">
      <w:pPr>
        <w:ind w:left="567"/>
        <w:rPr>
          <w:rFonts w:ascii="Arial Narrow" w:hAnsi="Arial Narrow" w:cs="Arial"/>
          <w:b/>
          <w:i/>
          <w:color w:val="auto"/>
          <w:kern w:val="0"/>
          <w14:ligatures w14:val="none"/>
          <w14:cntxtAlts w14:val="0"/>
        </w:rPr>
      </w:pPr>
    </w:p>
    <w:p w:rsidR="000E1F31" w:rsidRPr="00554418" w:rsidRDefault="000E1F31" w:rsidP="000E1F31">
      <w:pPr>
        <w:ind w:firstLine="426"/>
        <w:rPr>
          <w:rFonts w:ascii="Arial Narrow" w:hAnsi="Arial Narrow" w:cs="Arial"/>
          <w:bCs/>
          <w:color w:val="auto"/>
          <w:kern w:val="0"/>
          <w:u w:val="single"/>
          <w14:ligatures w14:val="none"/>
          <w14:cntxtAlts w14:val="0"/>
        </w:rPr>
      </w:pPr>
      <w:r w:rsidRPr="00554418">
        <w:rPr>
          <w:rFonts w:ascii="Arial Narrow" w:hAnsi="Arial Narrow" w:cs="Arial"/>
          <w:bCs/>
          <w:color w:val="auto"/>
          <w:kern w:val="0"/>
          <w:u w:val="single"/>
          <w14:ligatures w14:val="none"/>
          <w14:cntxtAlts w14:val="0"/>
        </w:rPr>
        <w:t>Adopté à l’unanimité</w:t>
      </w:r>
    </w:p>
    <w:p w:rsidR="000E1F31" w:rsidRPr="00554418" w:rsidRDefault="000E1F31" w:rsidP="000E1F31">
      <w:pPr>
        <w:ind w:left="567"/>
        <w:rPr>
          <w:rFonts w:ascii="Arial Narrow" w:hAnsi="Arial Narrow" w:cs="Arial"/>
          <w:b/>
          <w:i/>
          <w:color w:val="auto"/>
          <w:kern w:val="0"/>
          <w14:ligatures w14:val="none"/>
          <w14:cntxtAlts w14:val="0"/>
        </w:rPr>
      </w:pPr>
    </w:p>
    <w:p w:rsidR="008D0BA9" w:rsidRPr="00554418" w:rsidRDefault="008D0BA9" w:rsidP="002B6448">
      <w:pPr>
        <w:ind w:left="567"/>
        <w:rPr>
          <w:rFonts w:ascii="Arial Narrow" w:hAnsi="Arial Narrow" w:cs="Arial"/>
          <w:b/>
          <w:i/>
          <w:color w:val="auto"/>
          <w:kern w:val="0"/>
          <w14:ligatures w14:val="none"/>
          <w14:cntxtAlts w14:val="0"/>
        </w:rPr>
      </w:pPr>
    </w:p>
    <w:p w:rsidR="008D0BA9" w:rsidRPr="00554418" w:rsidRDefault="008D0BA9" w:rsidP="002B6448">
      <w:pPr>
        <w:ind w:left="567"/>
        <w:rPr>
          <w:rFonts w:ascii="Arial Narrow" w:hAnsi="Arial Narrow" w:cs="Arial"/>
          <w:b/>
          <w:i/>
          <w:color w:val="auto"/>
          <w:kern w:val="0"/>
          <w14:ligatures w14:val="none"/>
          <w14:cntxtAlts w14:val="0"/>
        </w:rPr>
      </w:pPr>
    </w:p>
    <w:p w:rsidR="005E7A88" w:rsidRPr="00554418" w:rsidRDefault="005E7A88" w:rsidP="005E7A88">
      <w:pPr>
        <w:ind w:left="567"/>
        <w:jc w:val="center"/>
        <w:rPr>
          <w:rFonts w:ascii="Arial Narrow" w:hAnsi="Arial Narrow" w:cs="Arial"/>
          <w:b/>
          <w:i/>
          <w:color w:val="auto"/>
          <w:kern w:val="0"/>
          <w14:ligatures w14:val="none"/>
          <w14:cntxtAlts w14:val="0"/>
        </w:rPr>
      </w:pPr>
      <w:r w:rsidRPr="00554418">
        <w:rPr>
          <w:rFonts w:ascii="Arial Narrow" w:hAnsi="Arial Narrow" w:cs="Arial"/>
          <w:b/>
          <w:i/>
          <w:color w:val="auto"/>
          <w:kern w:val="0"/>
          <w14:ligatures w14:val="none"/>
          <w14:cntxtAlts w14:val="0"/>
        </w:rPr>
        <w:t>Plus rien n’étant à l’ordre du jour et plus personne ne demandant la parole, la séance est levée</w:t>
      </w:r>
      <w:r w:rsidRPr="00554418">
        <w:rPr>
          <w:rFonts w:ascii="Arial Narrow" w:hAnsi="Arial Narrow"/>
          <w:color w:val="auto"/>
          <w:kern w:val="0"/>
          <w14:ligatures w14:val="none"/>
          <w14:cntxtAlts w14:val="0"/>
        </w:rPr>
        <w:t xml:space="preserve"> </w:t>
      </w:r>
      <w:r w:rsidR="003510CC" w:rsidRPr="00554418">
        <w:rPr>
          <w:rFonts w:ascii="Arial Narrow" w:hAnsi="Arial Narrow"/>
          <w:b/>
          <w:i/>
          <w:color w:val="auto"/>
          <w:kern w:val="0"/>
          <w14:ligatures w14:val="none"/>
          <w14:cntxtAlts w14:val="0"/>
        </w:rPr>
        <w:t>à 20h30.</w:t>
      </w:r>
    </w:p>
    <w:p w:rsidR="005E7A88" w:rsidRPr="00554418" w:rsidRDefault="005E7A88" w:rsidP="005E7A88">
      <w:pPr>
        <w:ind w:left="567"/>
        <w:rPr>
          <w:rFonts w:ascii="Arial Narrow" w:hAnsi="Arial Narrow" w:cs="Arial"/>
          <w:color w:val="auto"/>
          <w:kern w:val="0"/>
          <w14:ligatures w14:val="none"/>
          <w14:cntxtAlts w14:val="0"/>
        </w:rPr>
      </w:pPr>
      <w:r w:rsidRPr="00554418">
        <w:rPr>
          <w:rFonts w:ascii="Arial Narrow" w:hAnsi="Arial Narrow" w:cs="Arial"/>
          <w:color w:val="auto"/>
          <w:kern w:val="0"/>
          <w14:ligatures w14:val="none"/>
          <w14:cntxtAlts w14:val="0"/>
        </w:rPr>
        <w:tab/>
      </w:r>
    </w:p>
    <w:p w:rsidR="00054940" w:rsidRPr="00554418" w:rsidRDefault="00054940" w:rsidP="00054940">
      <w:pPr>
        <w:ind w:left="497" w:right="-70"/>
        <w:jc w:val="both"/>
        <w:rPr>
          <w:rFonts w:ascii="Arial Narrow" w:hAnsi="Arial Narrow"/>
        </w:rPr>
      </w:pPr>
    </w:p>
    <w:p w:rsidR="005E7A88" w:rsidRPr="00554418" w:rsidRDefault="005E7A88" w:rsidP="005E7A88">
      <w:pPr>
        <w:ind w:left="567"/>
        <w:rPr>
          <w:rFonts w:ascii="Arial Narrow" w:hAnsi="Arial Narrow" w:cs="Arial"/>
          <w:color w:val="auto"/>
          <w:kern w:val="0"/>
          <w14:ligatures w14:val="none"/>
          <w14:cntxtAlts w14:val="0"/>
        </w:rPr>
      </w:pP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t>Le Maire</w:t>
      </w:r>
    </w:p>
    <w:p w:rsidR="005E7A88" w:rsidRPr="00554418" w:rsidRDefault="005E7A88" w:rsidP="005E7A88">
      <w:pPr>
        <w:ind w:left="567"/>
        <w:rPr>
          <w:rFonts w:ascii="Arial Narrow" w:hAnsi="Arial Narrow" w:cs="Arial"/>
          <w:color w:val="auto"/>
          <w:kern w:val="0"/>
          <w14:ligatures w14:val="none"/>
          <w14:cntxtAlts w14:val="0"/>
        </w:rPr>
      </w:pPr>
    </w:p>
    <w:p w:rsidR="005E7A88" w:rsidRPr="00554418" w:rsidRDefault="005E7A88" w:rsidP="005E7A88">
      <w:pPr>
        <w:rPr>
          <w:rFonts w:ascii="Arial Narrow" w:hAnsi="Arial Narrow" w:cs="Arial"/>
          <w:color w:val="auto"/>
          <w:kern w:val="0"/>
          <w14:ligatures w14:val="none"/>
          <w14:cntxtAlts w14:val="0"/>
        </w:rPr>
      </w:pPr>
    </w:p>
    <w:p w:rsidR="005E7A88" w:rsidRPr="00554418" w:rsidRDefault="005E7A88" w:rsidP="005E7A88">
      <w:pPr>
        <w:rPr>
          <w:rFonts w:ascii="Arial Narrow" w:hAnsi="Arial Narrow" w:cs="Arial"/>
          <w:color w:val="auto"/>
          <w:kern w:val="0"/>
          <w14:ligatures w14:val="none"/>
          <w14:cntxtAlts w14:val="0"/>
        </w:rPr>
      </w:pPr>
    </w:p>
    <w:p w:rsidR="005E7A88" w:rsidRPr="00554418" w:rsidRDefault="005E7A88" w:rsidP="005E7A88">
      <w:pPr>
        <w:ind w:left="567"/>
        <w:rPr>
          <w:rFonts w:ascii="Arial Narrow" w:hAnsi="Arial Narrow"/>
          <w:color w:val="auto"/>
          <w:kern w:val="0"/>
          <w14:ligatures w14:val="none"/>
          <w14:cntxtAlts w14:val="0"/>
        </w:rPr>
      </w:pP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r>
      <w:r w:rsidRPr="00554418">
        <w:rPr>
          <w:rFonts w:ascii="Arial Narrow" w:hAnsi="Arial Narrow" w:cs="Arial"/>
          <w:color w:val="auto"/>
          <w:kern w:val="0"/>
          <w14:ligatures w14:val="none"/>
          <w14:cntxtAlts w14:val="0"/>
        </w:rPr>
        <w:tab/>
        <w:t>Camille BOUGE</w:t>
      </w:r>
    </w:p>
    <w:p w:rsidR="00054940" w:rsidRPr="00554418" w:rsidRDefault="00054940" w:rsidP="00054940">
      <w:pPr>
        <w:ind w:left="497" w:right="-70"/>
        <w:jc w:val="both"/>
        <w:rPr>
          <w:rFonts w:ascii="Arial Narrow" w:hAnsi="Arial Narrow"/>
        </w:rPr>
      </w:pPr>
    </w:p>
    <w:p w:rsidR="00054940" w:rsidRPr="00554418" w:rsidRDefault="00054940" w:rsidP="00054940">
      <w:pPr>
        <w:ind w:left="497" w:right="-70"/>
        <w:jc w:val="both"/>
        <w:rPr>
          <w:rFonts w:ascii="Arial Narrow" w:hAnsi="Arial Narrow"/>
        </w:rPr>
      </w:pPr>
    </w:p>
    <w:p w:rsidR="00054940" w:rsidRPr="00554418" w:rsidRDefault="00054940" w:rsidP="00054940">
      <w:pPr>
        <w:ind w:left="426"/>
        <w:rPr>
          <w:rFonts w:ascii="Arial Narrow" w:hAnsi="Arial Narrow"/>
          <w:i/>
          <w:u w:val="single"/>
        </w:rPr>
      </w:pPr>
    </w:p>
    <w:p w:rsidR="005E7A88" w:rsidRPr="00554418" w:rsidRDefault="005E7A88">
      <w:pPr>
        <w:ind w:left="567"/>
        <w:rPr>
          <w:rFonts w:ascii="Arial Narrow" w:hAnsi="Arial Narrow"/>
          <w:color w:val="auto"/>
          <w:kern w:val="0"/>
          <w14:ligatures w14:val="none"/>
          <w14:cntxtAlts w14:val="0"/>
        </w:rPr>
      </w:pPr>
    </w:p>
    <w:sectPr w:rsidR="005E7A88" w:rsidRPr="00554418" w:rsidSect="00A22622">
      <w:headerReference w:type="default" r:id="rId9"/>
      <w:footerReference w:type="default" r:id="rId10"/>
      <w:pgSz w:w="11906" w:h="16838" w:code="9"/>
      <w:pgMar w:top="1134" w:right="709" w:bottom="1418" w:left="1843" w:header="709" w:footer="709" w:gutter="0"/>
      <w:paperSrc w:first="4"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622" w:rsidRDefault="00A22622" w:rsidP="006C146C">
      <w:r>
        <w:separator/>
      </w:r>
    </w:p>
  </w:endnote>
  <w:endnote w:type="continuationSeparator" w:id="0">
    <w:p w:rsidR="00A22622" w:rsidRDefault="00A22622" w:rsidP="006C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622" w:rsidRPr="006C146C" w:rsidRDefault="00852681">
    <w:pPr>
      <w:pStyle w:val="Pieddepage"/>
      <w:rPr>
        <w:rFonts w:ascii="Arial Narrow" w:hAnsi="Arial Narrow"/>
        <w:i/>
        <w:color w:val="548DD4" w:themeColor="text2" w:themeTint="99"/>
        <w:sz w:val="24"/>
        <w:szCs w:val="24"/>
      </w:rPr>
    </w:pPr>
    <w:sdt>
      <w:sdtPr>
        <w:rPr>
          <w:rFonts w:ascii="Arial Narrow" w:hAnsi="Arial Narrow"/>
          <w:i/>
          <w:color w:val="548DD4" w:themeColor="text2" w:themeTint="99"/>
          <w:sz w:val="24"/>
          <w:szCs w:val="24"/>
        </w:rPr>
        <w:alias w:val="Auteur"/>
        <w:id w:val="996615621"/>
        <w:placeholder>
          <w:docPart w:val="4A9BB194B881403EB885A59D3CF772C3"/>
        </w:placeholder>
        <w:dataBinding w:prefixMappings="xmlns:ns0='http://schemas.openxmlformats.org/package/2006/metadata/core-properties' xmlns:ns1='http://purl.org/dc/elements/1.1/'" w:xpath="/ns0:coreProperties[1]/ns1:creator[1]" w:storeItemID="{6C3C8BC8-F283-45AE-878A-BAB7291924A1}"/>
        <w:text/>
      </w:sdtPr>
      <w:sdtEndPr/>
      <w:sdtContent>
        <w:r w:rsidR="00A22622">
          <w:rPr>
            <w:rFonts w:ascii="Arial Narrow" w:hAnsi="Arial Narrow"/>
            <w:i/>
            <w:color w:val="548DD4" w:themeColor="text2" w:themeTint="99"/>
            <w:sz w:val="24"/>
            <w:szCs w:val="24"/>
          </w:rPr>
          <w:t>Conseil Municipal du 28.03.2015</w:t>
        </w:r>
      </w:sdtContent>
    </w:sdt>
  </w:p>
  <w:p w:rsidR="00A22622" w:rsidRDefault="00A22622">
    <w:pPr>
      <w:pStyle w:val="Pieddepage"/>
    </w:pPr>
    <w:r>
      <w:rPr>
        <w:noProof/>
      </w:rPr>
      <mc:AlternateContent>
        <mc:Choice Requires="wps">
          <w:drawing>
            <wp:anchor distT="0" distB="0" distL="114300" distR="114300" simplePos="0" relativeHeight="251659264" behindDoc="0" locked="0" layoutInCell="1" allowOverlap="1" wp14:anchorId="53A74E46" wp14:editId="5472A9AC">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22622" w:rsidRPr="006C146C" w:rsidRDefault="00A22622">
                          <w:pPr>
                            <w:pStyle w:val="Pieddepage"/>
                            <w:jc w:val="right"/>
                            <w:rPr>
                              <w:rFonts w:asciiTheme="majorHAnsi" w:hAnsiTheme="majorHAnsi"/>
                              <w:color w:val="548DD4" w:themeColor="text2" w:themeTint="99"/>
                              <w:sz w:val="24"/>
                              <w:szCs w:val="24"/>
                            </w:rPr>
                          </w:pPr>
                          <w:r w:rsidRPr="006C146C">
                            <w:rPr>
                              <w:rFonts w:asciiTheme="majorHAnsi" w:hAnsiTheme="majorHAnsi"/>
                              <w:color w:val="548DD4" w:themeColor="text2" w:themeTint="99"/>
                              <w:sz w:val="24"/>
                              <w:szCs w:val="24"/>
                            </w:rPr>
                            <w:fldChar w:fldCharType="begin"/>
                          </w:r>
                          <w:r w:rsidRPr="006C146C">
                            <w:rPr>
                              <w:rFonts w:asciiTheme="majorHAnsi" w:hAnsiTheme="majorHAnsi"/>
                              <w:color w:val="548DD4" w:themeColor="text2" w:themeTint="99"/>
                              <w:sz w:val="24"/>
                              <w:szCs w:val="24"/>
                            </w:rPr>
                            <w:instrText>PAGE  \* Arabic  \* MERGEFORMAT</w:instrText>
                          </w:r>
                          <w:r w:rsidRPr="006C146C">
                            <w:rPr>
                              <w:rFonts w:asciiTheme="majorHAnsi" w:hAnsiTheme="majorHAnsi"/>
                              <w:color w:val="548DD4" w:themeColor="text2" w:themeTint="99"/>
                              <w:sz w:val="24"/>
                              <w:szCs w:val="24"/>
                            </w:rPr>
                            <w:fldChar w:fldCharType="separate"/>
                          </w:r>
                          <w:r w:rsidR="00852681">
                            <w:rPr>
                              <w:rFonts w:asciiTheme="majorHAnsi" w:hAnsiTheme="majorHAnsi"/>
                              <w:noProof/>
                              <w:color w:val="548DD4" w:themeColor="text2" w:themeTint="99"/>
                              <w:sz w:val="24"/>
                              <w:szCs w:val="24"/>
                            </w:rPr>
                            <w:t>8</w:t>
                          </w:r>
                          <w:r w:rsidRPr="006C146C">
                            <w:rPr>
                              <w:rFonts w:asciiTheme="majorHAnsi" w:hAnsiTheme="majorHAnsi"/>
                              <w:color w:val="548DD4" w:themeColor="text2" w:themeTint="99"/>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3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A22622" w:rsidRPr="006C146C" w:rsidRDefault="00A22622">
                    <w:pPr>
                      <w:pStyle w:val="Pieddepage"/>
                      <w:jc w:val="right"/>
                      <w:rPr>
                        <w:rFonts w:asciiTheme="majorHAnsi" w:hAnsiTheme="majorHAnsi"/>
                        <w:color w:val="548DD4" w:themeColor="text2" w:themeTint="99"/>
                        <w:sz w:val="24"/>
                        <w:szCs w:val="24"/>
                      </w:rPr>
                    </w:pPr>
                    <w:r w:rsidRPr="006C146C">
                      <w:rPr>
                        <w:rFonts w:asciiTheme="majorHAnsi" w:hAnsiTheme="majorHAnsi"/>
                        <w:color w:val="548DD4" w:themeColor="text2" w:themeTint="99"/>
                        <w:sz w:val="24"/>
                        <w:szCs w:val="24"/>
                      </w:rPr>
                      <w:fldChar w:fldCharType="begin"/>
                    </w:r>
                    <w:r w:rsidRPr="006C146C">
                      <w:rPr>
                        <w:rFonts w:asciiTheme="majorHAnsi" w:hAnsiTheme="majorHAnsi"/>
                        <w:color w:val="548DD4" w:themeColor="text2" w:themeTint="99"/>
                        <w:sz w:val="24"/>
                        <w:szCs w:val="24"/>
                      </w:rPr>
                      <w:instrText>PAGE  \* Arabic  \* MERGEFORMAT</w:instrText>
                    </w:r>
                    <w:r w:rsidRPr="006C146C">
                      <w:rPr>
                        <w:rFonts w:asciiTheme="majorHAnsi" w:hAnsiTheme="majorHAnsi"/>
                        <w:color w:val="548DD4" w:themeColor="text2" w:themeTint="99"/>
                        <w:sz w:val="24"/>
                        <w:szCs w:val="24"/>
                      </w:rPr>
                      <w:fldChar w:fldCharType="separate"/>
                    </w:r>
                    <w:r w:rsidR="00852681">
                      <w:rPr>
                        <w:rFonts w:asciiTheme="majorHAnsi" w:hAnsiTheme="majorHAnsi"/>
                        <w:noProof/>
                        <w:color w:val="548DD4" w:themeColor="text2" w:themeTint="99"/>
                        <w:sz w:val="24"/>
                        <w:szCs w:val="24"/>
                      </w:rPr>
                      <w:t>8</w:t>
                    </w:r>
                    <w:r w:rsidRPr="006C146C">
                      <w:rPr>
                        <w:rFonts w:asciiTheme="majorHAnsi" w:hAnsiTheme="majorHAnsi"/>
                        <w:color w:val="548DD4" w:themeColor="text2" w:themeTint="99"/>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DE407F2" wp14:editId="4011AE4C">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7E121E8A"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622" w:rsidRDefault="00A22622" w:rsidP="006C146C">
      <w:r>
        <w:separator/>
      </w:r>
    </w:p>
  </w:footnote>
  <w:footnote w:type="continuationSeparator" w:id="0">
    <w:p w:rsidR="00A22622" w:rsidRDefault="00A22622" w:rsidP="006C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622" w:rsidRDefault="00A22622">
    <w:pPr>
      <w:pStyle w:val="En-tte"/>
    </w:pPr>
    <w:r>
      <w:rPr>
        <w:noProof/>
        <w14:ligatures w14:val="none"/>
        <w14:cntxtAlts w14:val="0"/>
      </w:rPr>
      <w:drawing>
        <wp:inline distT="0" distB="0" distL="0" distR="0" wp14:anchorId="62DF91A1" wp14:editId="35E2AA2D">
          <wp:extent cx="281234" cy="361950"/>
          <wp:effectExtent l="0" t="0" r="508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TOURRETTES 834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896" cy="362802"/>
                  </a:xfrm>
                  <a:prstGeom prst="rect">
                    <a:avLst/>
                  </a:prstGeom>
                </pic:spPr>
              </pic:pic>
            </a:graphicData>
          </a:graphic>
        </wp:inline>
      </w:drawing>
    </w:r>
  </w:p>
  <w:p w:rsidR="00A22622" w:rsidRDefault="00A226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B7A"/>
    <w:multiLevelType w:val="hybridMultilevel"/>
    <w:tmpl w:val="3ACACFEA"/>
    <w:lvl w:ilvl="0" w:tplc="18F02F26">
      <w:start w:val="13"/>
      <w:numFmt w:val="bullet"/>
      <w:lvlText w:val="-"/>
      <w:lvlJc w:val="left"/>
      <w:pPr>
        <w:ind w:left="786" w:hanging="360"/>
      </w:pPr>
      <w:rPr>
        <w:rFonts w:ascii="Calibri" w:eastAsiaTheme="minorHAnsi" w:hAnsi="Calibri" w:cs="Arial"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68E1FFF"/>
    <w:multiLevelType w:val="hybridMultilevel"/>
    <w:tmpl w:val="C362FEF0"/>
    <w:lvl w:ilvl="0" w:tplc="0F4E9AC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151B55FB"/>
    <w:multiLevelType w:val="hybridMultilevel"/>
    <w:tmpl w:val="018CD9A0"/>
    <w:lvl w:ilvl="0" w:tplc="3DA2D2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32213D"/>
    <w:multiLevelType w:val="hybridMultilevel"/>
    <w:tmpl w:val="29CCE5C0"/>
    <w:lvl w:ilvl="0" w:tplc="1430F330">
      <w:start w:val="1"/>
      <w:numFmt w:val="decimal"/>
      <w:lvlText w:val="%1."/>
      <w:lvlJc w:val="left"/>
      <w:pPr>
        <w:ind w:left="857" w:hanging="360"/>
      </w:pPr>
      <w:rPr>
        <w:rFonts w:hint="default"/>
      </w:r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4">
    <w:nsid w:val="175009AC"/>
    <w:multiLevelType w:val="hybridMultilevel"/>
    <w:tmpl w:val="5F8AA026"/>
    <w:lvl w:ilvl="0" w:tplc="802228C4">
      <w:start w:val="5"/>
      <w:numFmt w:val="bullet"/>
      <w:lvlText w:val="-"/>
      <w:lvlJc w:val="left"/>
      <w:pPr>
        <w:ind w:left="786" w:hanging="360"/>
      </w:pPr>
      <w:rPr>
        <w:rFonts w:ascii="Arial Narrow" w:eastAsia="Calibri" w:hAnsi="Arial Narrow" w:cs="Aria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5">
    <w:nsid w:val="1B77487D"/>
    <w:multiLevelType w:val="hybridMultilevel"/>
    <w:tmpl w:val="A2424662"/>
    <w:lvl w:ilvl="0" w:tplc="F5DA4800">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A5283A"/>
    <w:multiLevelType w:val="hybridMultilevel"/>
    <w:tmpl w:val="7B5606FA"/>
    <w:lvl w:ilvl="0" w:tplc="38849D28">
      <w:start w:val="13"/>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1E0718C9"/>
    <w:multiLevelType w:val="hybridMultilevel"/>
    <w:tmpl w:val="274618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084DD2"/>
    <w:multiLevelType w:val="hybridMultilevel"/>
    <w:tmpl w:val="2772A728"/>
    <w:lvl w:ilvl="0" w:tplc="9F0AB9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075399"/>
    <w:multiLevelType w:val="hybridMultilevel"/>
    <w:tmpl w:val="0E984F12"/>
    <w:lvl w:ilvl="0" w:tplc="195A1174">
      <w:start w:val="13"/>
      <w:numFmt w:val="bullet"/>
      <w:lvlText w:val="-"/>
      <w:lvlJc w:val="left"/>
      <w:pPr>
        <w:ind w:left="786" w:hanging="360"/>
      </w:pPr>
      <w:rPr>
        <w:rFonts w:ascii="Arial Narrow" w:eastAsiaTheme="minorHAnsi" w:hAnsi="Arial Narrow"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28A7540E"/>
    <w:multiLevelType w:val="hybridMultilevel"/>
    <w:tmpl w:val="BCD84488"/>
    <w:lvl w:ilvl="0" w:tplc="69B2421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11">
    <w:nsid w:val="2F162956"/>
    <w:multiLevelType w:val="hybridMultilevel"/>
    <w:tmpl w:val="EB7A52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0A02473"/>
    <w:multiLevelType w:val="hybridMultilevel"/>
    <w:tmpl w:val="55D67798"/>
    <w:lvl w:ilvl="0" w:tplc="040C000B">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3">
    <w:nsid w:val="31F53040"/>
    <w:multiLevelType w:val="hybridMultilevel"/>
    <w:tmpl w:val="EC169D78"/>
    <w:lvl w:ilvl="0" w:tplc="0A082F82">
      <w:start w:val="15"/>
      <w:numFmt w:val="bullet"/>
      <w:lvlText w:val="-"/>
      <w:lvlJc w:val="left"/>
      <w:pPr>
        <w:ind w:left="1776" w:hanging="360"/>
      </w:pPr>
      <w:rPr>
        <w:rFonts w:ascii="Arial Narrow" w:eastAsiaTheme="minorHAnsi" w:hAnsi="Arial Narrow"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nsid w:val="338240A0"/>
    <w:multiLevelType w:val="multilevel"/>
    <w:tmpl w:val="8214A080"/>
    <w:lvl w:ilvl="0">
      <w:start w:val="1"/>
      <w:numFmt w:val="decimal"/>
      <w:pStyle w:val="Titre1"/>
      <w:lvlText w:val="%1."/>
      <w:lvlJc w:val="left"/>
      <w:pPr>
        <w:ind w:left="426" w:firstLine="0"/>
      </w:pPr>
      <w:rPr>
        <w:rFonts w:asciiTheme="minorHAnsi" w:hAnsiTheme="minorHAnsi"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5">
    <w:nsid w:val="35622BDA"/>
    <w:multiLevelType w:val="hybridMultilevel"/>
    <w:tmpl w:val="51B279CA"/>
    <w:lvl w:ilvl="0" w:tplc="6C58DA4C">
      <w:start w:val="13"/>
      <w:numFmt w:val="bullet"/>
      <w:lvlText w:val="-"/>
      <w:lvlJc w:val="left"/>
      <w:pPr>
        <w:tabs>
          <w:tab w:val="num" w:pos="362"/>
        </w:tabs>
        <w:ind w:left="362" w:hanging="360"/>
      </w:pPr>
      <w:rPr>
        <w:rFonts w:ascii="Times New Roman" w:eastAsia="Times New Roman" w:hAnsi="Times New Roman" w:cs="Times New Roman"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36E12414"/>
    <w:multiLevelType w:val="hybridMultilevel"/>
    <w:tmpl w:val="A5485AC8"/>
    <w:lvl w:ilvl="0" w:tplc="040C0011">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7">
    <w:nsid w:val="38427C70"/>
    <w:multiLevelType w:val="hybridMultilevel"/>
    <w:tmpl w:val="4A34066C"/>
    <w:lvl w:ilvl="0" w:tplc="278ED74E">
      <w:start w:val="5"/>
      <w:numFmt w:val="bullet"/>
      <w:lvlText w:val="-"/>
      <w:lvlJc w:val="left"/>
      <w:pPr>
        <w:ind w:left="1776" w:hanging="360"/>
      </w:pPr>
      <w:rPr>
        <w:rFonts w:ascii="Arial Narrow" w:eastAsiaTheme="minorHAnsi" w:hAnsi="Arial Narrow"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38F251C0"/>
    <w:multiLevelType w:val="hybridMultilevel"/>
    <w:tmpl w:val="C140535C"/>
    <w:lvl w:ilvl="0" w:tplc="C12E9A58">
      <w:numFmt w:val="bullet"/>
      <w:lvlText w:val="-"/>
      <w:lvlJc w:val="left"/>
      <w:pPr>
        <w:ind w:left="1071" w:hanging="360"/>
      </w:pPr>
      <w:rPr>
        <w:rFonts w:ascii="Arial Narrow" w:eastAsiaTheme="minorHAnsi" w:hAnsi="Arial Narrow"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9">
    <w:nsid w:val="39D14D62"/>
    <w:multiLevelType w:val="hybridMultilevel"/>
    <w:tmpl w:val="2E6E8116"/>
    <w:lvl w:ilvl="0" w:tplc="012A27B8">
      <w:start w:val="13"/>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40E832CD"/>
    <w:multiLevelType w:val="hybridMultilevel"/>
    <w:tmpl w:val="33A21C3C"/>
    <w:lvl w:ilvl="0" w:tplc="8ED2B29A">
      <w:start w:val="13"/>
      <w:numFmt w:val="upperLetter"/>
      <w:lvlText w:val="%1."/>
      <w:lvlJc w:val="left"/>
      <w:pPr>
        <w:ind w:left="1080" w:hanging="360"/>
      </w:pPr>
      <w:rPr>
        <w:rFonts w:cs="Aria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2613C5C"/>
    <w:multiLevelType w:val="hybridMultilevel"/>
    <w:tmpl w:val="7C347098"/>
    <w:lvl w:ilvl="0" w:tplc="F1420802">
      <w:start w:val="13"/>
      <w:numFmt w:val="bullet"/>
      <w:lvlText w:val="-"/>
      <w:lvlJc w:val="left"/>
      <w:pPr>
        <w:tabs>
          <w:tab w:val="num" w:pos="1283"/>
        </w:tabs>
        <w:ind w:left="1283" w:hanging="360"/>
      </w:pPr>
      <w:rPr>
        <w:rFonts w:ascii="Times New Roman" w:eastAsia="Times New Roman" w:hAnsi="Times New Roman" w:cs="Times New Roman" w:hint="default"/>
        <w:b/>
      </w:rPr>
    </w:lvl>
    <w:lvl w:ilvl="1" w:tplc="040C0003" w:tentative="1">
      <w:start w:val="1"/>
      <w:numFmt w:val="bullet"/>
      <w:lvlText w:val="o"/>
      <w:lvlJc w:val="left"/>
      <w:pPr>
        <w:tabs>
          <w:tab w:val="num" w:pos="2003"/>
        </w:tabs>
        <w:ind w:left="2003" w:hanging="360"/>
      </w:pPr>
      <w:rPr>
        <w:rFonts w:ascii="Courier New" w:hAnsi="Courier New" w:hint="default"/>
      </w:rPr>
    </w:lvl>
    <w:lvl w:ilvl="2" w:tplc="040C0005" w:tentative="1">
      <w:start w:val="1"/>
      <w:numFmt w:val="bullet"/>
      <w:lvlText w:val=""/>
      <w:lvlJc w:val="left"/>
      <w:pPr>
        <w:tabs>
          <w:tab w:val="num" w:pos="2723"/>
        </w:tabs>
        <w:ind w:left="2723" w:hanging="360"/>
      </w:pPr>
      <w:rPr>
        <w:rFonts w:ascii="Wingdings" w:hAnsi="Wingdings" w:hint="default"/>
      </w:rPr>
    </w:lvl>
    <w:lvl w:ilvl="3" w:tplc="040C0001" w:tentative="1">
      <w:start w:val="1"/>
      <w:numFmt w:val="bullet"/>
      <w:lvlText w:val=""/>
      <w:lvlJc w:val="left"/>
      <w:pPr>
        <w:tabs>
          <w:tab w:val="num" w:pos="3443"/>
        </w:tabs>
        <w:ind w:left="3443" w:hanging="360"/>
      </w:pPr>
      <w:rPr>
        <w:rFonts w:ascii="Symbol" w:hAnsi="Symbol" w:hint="default"/>
      </w:rPr>
    </w:lvl>
    <w:lvl w:ilvl="4" w:tplc="040C0003" w:tentative="1">
      <w:start w:val="1"/>
      <w:numFmt w:val="bullet"/>
      <w:lvlText w:val="o"/>
      <w:lvlJc w:val="left"/>
      <w:pPr>
        <w:tabs>
          <w:tab w:val="num" w:pos="4163"/>
        </w:tabs>
        <w:ind w:left="4163" w:hanging="360"/>
      </w:pPr>
      <w:rPr>
        <w:rFonts w:ascii="Courier New" w:hAnsi="Courier New" w:hint="default"/>
      </w:rPr>
    </w:lvl>
    <w:lvl w:ilvl="5" w:tplc="040C0005" w:tentative="1">
      <w:start w:val="1"/>
      <w:numFmt w:val="bullet"/>
      <w:lvlText w:val=""/>
      <w:lvlJc w:val="left"/>
      <w:pPr>
        <w:tabs>
          <w:tab w:val="num" w:pos="4883"/>
        </w:tabs>
        <w:ind w:left="4883" w:hanging="360"/>
      </w:pPr>
      <w:rPr>
        <w:rFonts w:ascii="Wingdings" w:hAnsi="Wingdings" w:hint="default"/>
      </w:rPr>
    </w:lvl>
    <w:lvl w:ilvl="6" w:tplc="040C0001" w:tentative="1">
      <w:start w:val="1"/>
      <w:numFmt w:val="bullet"/>
      <w:lvlText w:val=""/>
      <w:lvlJc w:val="left"/>
      <w:pPr>
        <w:tabs>
          <w:tab w:val="num" w:pos="5603"/>
        </w:tabs>
        <w:ind w:left="5603" w:hanging="360"/>
      </w:pPr>
      <w:rPr>
        <w:rFonts w:ascii="Symbol" w:hAnsi="Symbol" w:hint="default"/>
      </w:rPr>
    </w:lvl>
    <w:lvl w:ilvl="7" w:tplc="040C0003" w:tentative="1">
      <w:start w:val="1"/>
      <w:numFmt w:val="bullet"/>
      <w:lvlText w:val="o"/>
      <w:lvlJc w:val="left"/>
      <w:pPr>
        <w:tabs>
          <w:tab w:val="num" w:pos="6323"/>
        </w:tabs>
        <w:ind w:left="6323" w:hanging="360"/>
      </w:pPr>
      <w:rPr>
        <w:rFonts w:ascii="Courier New" w:hAnsi="Courier New" w:hint="default"/>
      </w:rPr>
    </w:lvl>
    <w:lvl w:ilvl="8" w:tplc="040C0005" w:tentative="1">
      <w:start w:val="1"/>
      <w:numFmt w:val="bullet"/>
      <w:lvlText w:val=""/>
      <w:lvlJc w:val="left"/>
      <w:pPr>
        <w:tabs>
          <w:tab w:val="num" w:pos="7043"/>
        </w:tabs>
        <w:ind w:left="7043" w:hanging="360"/>
      </w:pPr>
      <w:rPr>
        <w:rFonts w:ascii="Wingdings" w:hAnsi="Wingdings" w:hint="default"/>
      </w:rPr>
    </w:lvl>
  </w:abstractNum>
  <w:abstractNum w:abstractNumId="22">
    <w:nsid w:val="4497254C"/>
    <w:multiLevelType w:val="hybridMultilevel"/>
    <w:tmpl w:val="19A6379A"/>
    <w:lvl w:ilvl="0" w:tplc="4060340C">
      <w:start w:val="13"/>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nsid w:val="47211133"/>
    <w:multiLevelType w:val="hybridMultilevel"/>
    <w:tmpl w:val="021EBC5A"/>
    <w:lvl w:ilvl="0" w:tplc="466CFB94">
      <w:start w:val="13"/>
      <w:numFmt w:val="bullet"/>
      <w:lvlText w:val="-"/>
      <w:lvlJc w:val="left"/>
      <w:pPr>
        <w:ind w:left="831" w:hanging="360"/>
      </w:pPr>
      <w:rPr>
        <w:rFonts w:ascii="Arial Narrow" w:eastAsiaTheme="minorHAnsi" w:hAnsi="Arial Narrow" w:cs="Arial" w:hint="default"/>
      </w:rPr>
    </w:lvl>
    <w:lvl w:ilvl="1" w:tplc="040C0003" w:tentative="1">
      <w:start w:val="1"/>
      <w:numFmt w:val="bullet"/>
      <w:lvlText w:val="o"/>
      <w:lvlJc w:val="left"/>
      <w:pPr>
        <w:ind w:left="1551" w:hanging="360"/>
      </w:pPr>
      <w:rPr>
        <w:rFonts w:ascii="Courier New" w:hAnsi="Courier New" w:cs="Courier New" w:hint="default"/>
      </w:rPr>
    </w:lvl>
    <w:lvl w:ilvl="2" w:tplc="040C0005" w:tentative="1">
      <w:start w:val="1"/>
      <w:numFmt w:val="bullet"/>
      <w:lvlText w:val=""/>
      <w:lvlJc w:val="left"/>
      <w:pPr>
        <w:ind w:left="2271" w:hanging="360"/>
      </w:pPr>
      <w:rPr>
        <w:rFonts w:ascii="Wingdings" w:hAnsi="Wingdings" w:hint="default"/>
      </w:rPr>
    </w:lvl>
    <w:lvl w:ilvl="3" w:tplc="040C0001" w:tentative="1">
      <w:start w:val="1"/>
      <w:numFmt w:val="bullet"/>
      <w:lvlText w:val=""/>
      <w:lvlJc w:val="left"/>
      <w:pPr>
        <w:ind w:left="2991" w:hanging="360"/>
      </w:pPr>
      <w:rPr>
        <w:rFonts w:ascii="Symbol" w:hAnsi="Symbol" w:hint="default"/>
      </w:rPr>
    </w:lvl>
    <w:lvl w:ilvl="4" w:tplc="040C0003" w:tentative="1">
      <w:start w:val="1"/>
      <w:numFmt w:val="bullet"/>
      <w:lvlText w:val="o"/>
      <w:lvlJc w:val="left"/>
      <w:pPr>
        <w:ind w:left="3711" w:hanging="360"/>
      </w:pPr>
      <w:rPr>
        <w:rFonts w:ascii="Courier New" w:hAnsi="Courier New" w:cs="Courier New" w:hint="default"/>
      </w:rPr>
    </w:lvl>
    <w:lvl w:ilvl="5" w:tplc="040C0005" w:tentative="1">
      <w:start w:val="1"/>
      <w:numFmt w:val="bullet"/>
      <w:lvlText w:val=""/>
      <w:lvlJc w:val="left"/>
      <w:pPr>
        <w:ind w:left="4431" w:hanging="360"/>
      </w:pPr>
      <w:rPr>
        <w:rFonts w:ascii="Wingdings" w:hAnsi="Wingdings" w:hint="default"/>
      </w:rPr>
    </w:lvl>
    <w:lvl w:ilvl="6" w:tplc="040C0001" w:tentative="1">
      <w:start w:val="1"/>
      <w:numFmt w:val="bullet"/>
      <w:lvlText w:val=""/>
      <w:lvlJc w:val="left"/>
      <w:pPr>
        <w:ind w:left="5151" w:hanging="360"/>
      </w:pPr>
      <w:rPr>
        <w:rFonts w:ascii="Symbol" w:hAnsi="Symbol" w:hint="default"/>
      </w:rPr>
    </w:lvl>
    <w:lvl w:ilvl="7" w:tplc="040C0003" w:tentative="1">
      <w:start w:val="1"/>
      <w:numFmt w:val="bullet"/>
      <w:lvlText w:val="o"/>
      <w:lvlJc w:val="left"/>
      <w:pPr>
        <w:ind w:left="5871" w:hanging="360"/>
      </w:pPr>
      <w:rPr>
        <w:rFonts w:ascii="Courier New" w:hAnsi="Courier New" w:cs="Courier New" w:hint="default"/>
      </w:rPr>
    </w:lvl>
    <w:lvl w:ilvl="8" w:tplc="040C0005" w:tentative="1">
      <w:start w:val="1"/>
      <w:numFmt w:val="bullet"/>
      <w:lvlText w:val=""/>
      <w:lvlJc w:val="left"/>
      <w:pPr>
        <w:ind w:left="6591" w:hanging="360"/>
      </w:pPr>
      <w:rPr>
        <w:rFonts w:ascii="Wingdings" w:hAnsi="Wingdings" w:hint="default"/>
      </w:rPr>
    </w:lvl>
  </w:abstractNum>
  <w:abstractNum w:abstractNumId="24">
    <w:nsid w:val="53E83553"/>
    <w:multiLevelType w:val="hybridMultilevel"/>
    <w:tmpl w:val="DA6E5E4C"/>
    <w:lvl w:ilvl="0" w:tplc="BD34E72A">
      <w:numFmt w:val="bullet"/>
      <w:lvlText w:val="-"/>
      <w:lvlJc w:val="left"/>
      <w:pPr>
        <w:ind w:left="1071" w:hanging="360"/>
      </w:pPr>
      <w:rPr>
        <w:rFonts w:ascii="Arial Narrow" w:eastAsiaTheme="minorHAnsi" w:hAnsi="Arial Narrow"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5">
    <w:nsid w:val="568C7544"/>
    <w:multiLevelType w:val="hybridMultilevel"/>
    <w:tmpl w:val="E3280E78"/>
    <w:lvl w:ilvl="0" w:tplc="26001FA2">
      <w:start w:val="13"/>
      <w:numFmt w:val="bullet"/>
      <w:lvlText w:val="-"/>
      <w:lvlJc w:val="left"/>
      <w:pPr>
        <w:ind w:left="1071" w:hanging="360"/>
      </w:pPr>
      <w:rPr>
        <w:rFonts w:ascii="Arial Narrow" w:eastAsiaTheme="minorHAnsi" w:hAnsi="Arial Narrow"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26">
    <w:nsid w:val="5A9D7B8B"/>
    <w:multiLevelType w:val="hybridMultilevel"/>
    <w:tmpl w:val="066CC3B0"/>
    <w:lvl w:ilvl="0" w:tplc="586CBD1A">
      <w:start w:val="13"/>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5FB26DFD"/>
    <w:multiLevelType w:val="hybridMultilevel"/>
    <w:tmpl w:val="EEB2A340"/>
    <w:lvl w:ilvl="0" w:tplc="69B2421E">
      <w:start w:val="4"/>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28">
    <w:nsid w:val="602D6357"/>
    <w:multiLevelType w:val="hybridMultilevel"/>
    <w:tmpl w:val="87CAF106"/>
    <w:lvl w:ilvl="0" w:tplc="6ADE62D8">
      <w:start w:val="13"/>
      <w:numFmt w:val="bullet"/>
      <w:lvlText w:val="-"/>
      <w:lvlJc w:val="left"/>
      <w:pPr>
        <w:ind w:left="927" w:hanging="360"/>
      </w:pPr>
      <w:rPr>
        <w:rFonts w:ascii="Arial Narrow" w:eastAsiaTheme="minorHAnsi" w:hAnsi="Arial Narrow"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nsid w:val="61623633"/>
    <w:multiLevelType w:val="hybridMultilevel"/>
    <w:tmpl w:val="274042A2"/>
    <w:lvl w:ilvl="0" w:tplc="A35A5640">
      <w:start w:val="13"/>
      <w:numFmt w:val="upperLetter"/>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nsid w:val="6AEC2FC4"/>
    <w:multiLevelType w:val="hybridMultilevel"/>
    <w:tmpl w:val="30DE02FC"/>
    <w:lvl w:ilvl="0" w:tplc="D3782984">
      <w:numFmt w:val="bullet"/>
      <w:lvlText w:val="-"/>
      <w:lvlJc w:val="left"/>
      <w:pPr>
        <w:ind w:left="720" w:hanging="360"/>
      </w:pPr>
      <w:rPr>
        <w:rFonts w:ascii="Georgia" w:eastAsia="Arial Unicode MS" w:hAnsi="Georg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D810D4"/>
    <w:multiLevelType w:val="hybridMultilevel"/>
    <w:tmpl w:val="01F6A5F8"/>
    <w:lvl w:ilvl="0" w:tplc="96FCEEC0">
      <w:start w:val="6"/>
      <w:numFmt w:val="bullet"/>
      <w:lvlText w:val="-"/>
      <w:lvlJc w:val="left"/>
      <w:pPr>
        <w:ind w:left="927" w:hanging="360"/>
      </w:pPr>
      <w:rPr>
        <w:rFonts w:ascii="Arial Narrow" w:eastAsiaTheme="minorHAnsi" w:hAnsi="Arial Narrow"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nsid w:val="77CF0FFC"/>
    <w:multiLevelType w:val="hybridMultilevel"/>
    <w:tmpl w:val="B080C7D8"/>
    <w:lvl w:ilvl="0" w:tplc="60D675F0">
      <w:start w:val="18"/>
      <w:numFmt w:val="bullet"/>
      <w:lvlText w:val="-"/>
      <w:lvlJc w:val="left"/>
      <w:pPr>
        <w:tabs>
          <w:tab w:val="num" w:pos="1440"/>
        </w:tabs>
        <w:ind w:left="144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F2344C3"/>
    <w:multiLevelType w:val="hybridMultilevel"/>
    <w:tmpl w:val="FA54F01C"/>
    <w:lvl w:ilvl="0" w:tplc="03E49656">
      <w:start w:val="13"/>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14"/>
  </w:num>
  <w:num w:numId="2">
    <w:abstractNumId w:val="18"/>
  </w:num>
  <w:num w:numId="3">
    <w:abstractNumId w:val="24"/>
  </w:num>
  <w:num w:numId="4">
    <w:abstractNumId w:val="14"/>
    <w:lvlOverride w:ilvl="0">
      <w:startOverride w:val="5"/>
    </w:lvlOverride>
  </w:num>
  <w:num w:numId="5">
    <w:abstractNumId w:val="3"/>
  </w:num>
  <w:num w:numId="6">
    <w:abstractNumId w:val="4"/>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2"/>
  </w:num>
  <w:num w:numId="11">
    <w:abstractNumId w:val="11"/>
  </w:num>
  <w:num w:numId="12">
    <w:abstractNumId w:val="28"/>
  </w:num>
  <w:num w:numId="13">
    <w:abstractNumId w:val="29"/>
  </w:num>
  <w:num w:numId="14">
    <w:abstractNumId w:val="33"/>
  </w:num>
  <w:num w:numId="15">
    <w:abstractNumId w:val="5"/>
  </w:num>
  <w:num w:numId="16">
    <w:abstractNumId w:val="20"/>
  </w:num>
  <w:num w:numId="17">
    <w:abstractNumId w:val="31"/>
  </w:num>
  <w:num w:numId="18">
    <w:abstractNumId w:val="22"/>
  </w:num>
  <w:num w:numId="19">
    <w:abstractNumId w:val="26"/>
  </w:num>
  <w:num w:numId="20">
    <w:abstractNumId w:val="19"/>
  </w:num>
  <w:num w:numId="21">
    <w:abstractNumId w:val="6"/>
  </w:num>
  <w:num w:numId="22">
    <w:abstractNumId w:val="23"/>
  </w:num>
  <w:num w:numId="23">
    <w:abstractNumId w:val="17"/>
  </w:num>
  <w:num w:numId="24">
    <w:abstractNumId w:val="8"/>
  </w:num>
  <w:num w:numId="25">
    <w:abstractNumId w:val="12"/>
  </w:num>
  <w:num w:numId="26">
    <w:abstractNumId w:val="25"/>
  </w:num>
  <w:num w:numId="27">
    <w:abstractNumId w:val="21"/>
  </w:num>
  <w:num w:numId="28">
    <w:abstractNumId w:val="0"/>
  </w:num>
  <w:num w:numId="29">
    <w:abstractNumId w:val="1"/>
  </w:num>
  <w:num w:numId="30">
    <w:abstractNumId w:val="9"/>
  </w:num>
  <w:num w:numId="31">
    <w:abstractNumId w:val="13"/>
  </w:num>
  <w:num w:numId="32">
    <w:abstractNumId w:val="2"/>
  </w:num>
  <w:num w:numId="33">
    <w:abstractNumId w:val="27"/>
  </w:num>
  <w:num w:numId="34">
    <w:abstractNumId w:val="27"/>
  </w:num>
  <w:num w:numId="35">
    <w:abstractNumId w:val="16"/>
  </w:num>
  <w:num w:numId="36">
    <w:abstractNumId w:val="10"/>
  </w:num>
  <w:num w:numId="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C9"/>
    <w:rsid w:val="00001D84"/>
    <w:rsid w:val="00004AF2"/>
    <w:rsid w:val="00020126"/>
    <w:rsid w:val="0002203B"/>
    <w:rsid w:val="000314C5"/>
    <w:rsid w:val="00031F40"/>
    <w:rsid w:val="00040436"/>
    <w:rsid w:val="000413BE"/>
    <w:rsid w:val="00042F50"/>
    <w:rsid w:val="000523D3"/>
    <w:rsid w:val="0005426A"/>
    <w:rsid w:val="00054940"/>
    <w:rsid w:val="00062775"/>
    <w:rsid w:val="00063E91"/>
    <w:rsid w:val="00065944"/>
    <w:rsid w:val="000676F6"/>
    <w:rsid w:val="00070EDC"/>
    <w:rsid w:val="000778D5"/>
    <w:rsid w:val="00084715"/>
    <w:rsid w:val="000867AB"/>
    <w:rsid w:val="00095334"/>
    <w:rsid w:val="000A2BCD"/>
    <w:rsid w:val="000A3F47"/>
    <w:rsid w:val="000A50EC"/>
    <w:rsid w:val="000B2FE8"/>
    <w:rsid w:val="000B5C91"/>
    <w:rsid w:val="000C6ECD"/>
    <w:rsid w:val="000D59A7"/>
    <w:rsid w:val="000D5ACE"/>
    <w:rsid w:val="000D645C"/>
    <w:rsid w:val="000E1F31"/>
    <w:rsid w:val="000E30CF"/>
    <w:rsid w:val="000E4D00"/>
    <w:rsid w:val="000F59B4"/>
    <w:rsid w:val="001071D2"/>
    <w:rsid w:val="0010784E"/>
    <w:rsid w:val="00131577"/>
    <w:rsid w:val="0013634B"/>
    <w:rsid w:val="00140206"/>
    <w:rsid w:val="00141AE0"/>
    <w:rsid w:val="00144525"/>
    <w:rsid w:val="00147912"/>
    <w:rsid w:val="0015323F"/>
    <w:rsid w:val="00165688"/>
    <w:rsid w:val="00176ACC"/>
    <w:rsid w:val="0019479F"/>
    <w:rsid w:val="001A4113"/>
    <w:rsid w:val="001A7C58"/>
    <w:rsid w:val="001D5E7B"/>
    <w:rsid w:val="001E1B5D"/>
    <w:rsid w:val="001F601A"/>
    <w:rsid w:val="002001FB"/>
    <w:rsid w:val="00202431"/>
    <w:rsid w:val="00205ED5"/>
    <w:rsid w:val="00213C31"/>
    <w:rsid w:val="002161F2"/>
    <w:rsid w:val="00220CB5"/>
    <w:rsid w:val="00222E37"/>
    <w:rsid w:val="002318E8"/>
    <w:rsid w:val="00234AAB"/>
    <w:rsid w:val="00241CBD"/>
    <w:rsid w:val="00243966"/>
    <w:rsid w:val="00246228"/>
    <w:rsid w:val="00251C60"/>
    <w:rsid w:val="0025326D"/>
    <w:rsid w:val="00260D8E"/>
    <w:rsid w:val="00261BE6"/>
    <w:rsid w:val="0026415A"/>
    <w:rsid w:val="00274EEB"/>
    <w:rsid w:val="00276DD1"/>
    <w:rsid w:val="00285FFF"/>
    <w:rsid w:val="0029410B"/>
    <w:rsid w:val="002966F3"/>
    <w:rsid w:val="002A0627"/>
    <w:rsid w:val="002A65F5"/>
    <w:rsid w:val="002A7AAF"/>
    <w:rsid w:val="002B08D5"/>
    <w:rsid w:val="002B420A"/>
    <w:rsid w:val="002B6448"/>
    <w:rsid w:val="002D23F7"/>
    <w:rsid w:val="002D39C7"/>
    <w:rsid w:val="002E6325"/>
    <w:rsid w:val="002F0A0B"/>
    <w:rsid w:val="002F4A98"/>
    <w:rsid w:val="00302892"/>
    <w:rsid w:val="00304F33"/>
    <w:rsid w:val="00314642"/>
    <w:rsid w:val="00314A0C"/>
    <w:rsid w:val="003276EA"/>
    <w:rsid w:val="0033169A"/>
    <w:rsid w:val="003342B8"/>
    <w:rsid w:val="00335731"/>
    <w:rsid w:val="00343A82"/>
    <w:rsid w:val="00345777"/>
    <w:rsid w:val="003510CC"/>
    <w:rsid w:val="00357613"/>
    <w:rsid w:val="00370914"/>
    <w:rsid w:val="00397A3B"/>
    <w:rsid w:val="003A4C1E"/>
    <w:rsid w:val="003C755B"/>
    <w:rsid w:val="003C765A"/>
    <w:rsid w:val="003E3987"/>
    <w:rsid w:val="003E5578"/>
    <w:rsid w:val="003F499A"/>
    <w:rsid w:val="00400137"/>
    <w:rsid w:val="0040021E"/>
    <w:rsid w:val="00400811"/>
    <w:rsid w:val="00404C4D"/>
    <w:rsid w:val="00404F7F"/>
    <w:rsid w:val="004118A7"/>
    <w:rsid w:val="00413DCF"/>
    <w:rsid w:val="00423FA1"/>
    <w:rsid w:val="00424885"/>
    <w:rsid w:val="00427222"/>
    <w:rsid w:val="00427CD4"/>
    <w:rsid w:val="00433810"/>
    <w:rsid w:val="00433B57"/>
    <w:rsid w:val="00433DC2"/>
    <w:rsid w:val="0043464C"/>
    <w:rsid w:val="0043764F"/>
    <w:rsid w:val="00462B96"/>
    <w:rsid w:val="0046514D"/>
    <w:rsid w:val="00467BD9"/>
    <w:rsid w:val="004709CF"/>
    <w:rsid w:val="004721F6"/>
    <w:rsid w:val="0047619E"/>
    <w:rsid w:val="0048332D"/>
    <w:rsid w:val="0048695E"/>
    <w:rsid w:val="00491548"/>
    <w:rsid w:val="00491A5E"/>
    <w:rsid w:val="00494BC2"/>
    <w:rsid w:val="004A0883"/>
    <w:rsid w:val="004A70E9"/>
    <w:rsid w:val="004B214A"/>
    <w:rsid w:val="004B4B30"/>
    <w:rsid w:val="004C022B"/>
    <w:rsid w:val="004C5ABB"/>
    <w:rsid w:val="004D070C"/>
    <w:rsid w:val="004D1361"/>
    <w:rsid w:val="004D5058"/>
    <w:rsid w:val="004D5A49"/>
    <w:rsid w:val="004E2D95"/>
    <w:rsid w:val="004E2FF5"/>
    <w:rsid w:val="004E4E23"/>
    <w:rsid w:val="005173B0"/>
    <w:rsid w:val="0052497B"/>
    <w:rsid w:val="00554418"/>
    <w:rsid w:val="00554E55"/>
    <w:rsid w:val="005566A9"/>
    <w:rsid w:val="005665E6"/>
    <w:rsid w:val="00566A84"/>
    <w:rsid w:val="0057763B"/>
    <w:rsid w:val="00581300"/>
    <w:rsid w:val="00586491"/>
    <w:rsid w:val="005938FC"/>
    <w:rsid w:val="00595CA1"/>
    <w:rsid w:val="005A3946"/>
    <w:rsid w:val="005A4734"/>
    <w:rsid w:val="005A776B"/>
    <w:rsid w:val="005B1A25"/>
    <w:rsid w:val="005B30D2"/>
    <w:rsid w:val="005B4D90"/>
    <w:rsid w:val="005D16D4"/>
    <w:rsid w:val="005D2DED"/>
    <w:rsid w:val="005D6ADF"/>
    <w:rsid w:val="005E6260"/>
    <w:rsid w:val="005E77A4"/>
    <w:rsid w:val="005E7A88"/>
    <w:rsid w:val="005F0207"/>
    <w:rsid w:val="005F4B60"/>
    <w:rsid w:val="005F656C"/>
    <w:rsid w:val="006148BB"/>
    <w:rsid w:val="00617759"/>
    <w:rsid w:val="00626FBD"/>
    <w:rsid w:val="00630C9D"/>
    <w:rsid w:val="0063120E"/>
    <w:rsid w:val="006348C9"/>
    <w:rsid w:val="0064212D"/>
    <w:rsid w:val="00647C19"/>
    <w:rsid w:val="00661AAD"/>
    <w:rsid w:val="0066645D"/>
    <w:rsid w:val="00666C62"/>
    <w:rsid w:val="00670ED5"/>
    <w:rsid w:val="0067452C"/>
    <w:rsid w:val="006767D5"/>
    <w:rsid w:val="0068109F"/>
    <w:rsid w:val="00683F13"/>
    <w:rsid w:val="00690EF2"/>
    <w:rsid w:val="006970C6"/>
    <w:rsid w:val="006A0F23"/>
    <w:rsid w:val="006A744C"/>
    <w:rsid w:val="006B618C"/>
    <w:rsid w:val="006C146C"/>
    <w:rsid w:val="006D1326"/>
    <w:rsid w:val="006E02A4"/>
    <w:rsid w:val="006E1A78"/>
    <w:rsid w:val="006E6903"/>
    <w:rsid w:val="006E7CA1"/>
    <w:rsid w:val="006F0253"/>
    <w:rsid w:val="006F385B"/>
    <w:rsid w:val="00704FAE"/>
    <w:rsid w:val="0071480E"/>
    <w:rsid w:val="00720ABA"/>
    <w:rsid w:val="00721D05"/>
    <w:rsid w:val="007224E1"/>
    <w:rsid w:val="0073425E"/>
    <w:rsid w:val="0074365F"/>
    <w:rsid w:val="00745C53"/>
    <w:rsid w:val="00754CB1"/>
    <w:rsid w:val="00761934"/>
    <w:rsid w:val="00767423"/>
    <w:rsid w:val="00771FD9"/>
    <w:rsid w:val="00790FFA"/>
    <w:rsid w:val="007924B4"/>
    <w:rsid w:val="007A3B36"/>
    <w:rsid w:val="007A75F7"/>
    <w:rsid w:val="007C1115"/>
    <w:rsid w:val="007C4509"/>
    <w:rsid w:val="007C4CA9"/>
    <w:rsid w:val="007C696E"/>
    <w:rsid w:val="007D1D1E"/>
    <w:rsid w:val="007D2ACC"/>
    <w:rsid w:val="007D5D7F"/>
    <w:rsid w:val="007E66D9"/>
    <w:rsid w:val="007F1852"/>
    <w:rsid w:val="007F19BB"/>
    <w:rsid w:val="00800772"/>
    <w:rsid w:val="00803020"/>
    <w:rsid w:val="0080660B"/>
    <w:rsid w:val="00825D16"/>
    <w:rsid w:val="00831143"/>
    <w:rsid w:val="0083281D"/>
    <w:rsid w:val="00832A4C"/>
    <w:rsid w:val="0083488C"/>
    <w:rsid w:val="00835921"/>
    <w:rsid w:val="008429A2"/>
    <w:rsid w:val="008471E5"/>
    <w:rsid w:val="00852681"/>
    <w:rsid w:val="00854237"/>
    <w:rsid w:val="00874C43"/>
    <w:rsid w:val="00875739"/>
    <w:rsid w:val="0087675A"/>
    <w:rsid w:val="008B0016"/>
    <w:rsid w:val="008B3EBF"/>
    <w:rsid w:val="008B529E"/>
    <w:rsid w:val="008B6CAB"/>
    <w:rsid w:val="008C0316"/>
    <w:rsid w:val="008D0220"/>
    <w:rsid w:val="008D0BA9"/>
    <w:rsid w:val="008D0C87"/>
    <w:rsid w:val="008D3094"/>
    <w:rsid w:val="008E095C"/>
    <w:rsid w:val="008F55C3"/>
    <w:rsid w:val="008F6051"/>
    <w:rsid w:val="008F7EA0"/>
    <w:rsid w:val="00901CE3"/>
    <w:rsid w:val="00904E2E"/>
    <w:rsid w:val="00922CE2"/>
    <w:rsid w:val="00927C05"/>
    <w:rsid w:val="0093090C"/>
    <w:rsid w:val="00932ED2"/>
    <w:rsid w:val="0094178E"/>
    <w:rsid w:val="00944B02"/>
    <w:rsid w:val="0094625A"/>
    <w:rsid w:val="009650F7"/>
    <w:rsid w:val="00965C6E"/>
    <w:rsid w:val="00971FF2"/>
    <w:rsid w:val="0098228A"/>
    <w:rsid w:val="009837B7"/>
    <w:rsid w:val="009943A8"/>
    <w:rsid w:val="009969AA"/>
    <w:rsid w:val="00997307"/>
    <w:rsid w:val="009C61BA"/>
    <w:rsid w:val="009F6A7C"/>
    <w:rsid w:val="009F7B6E"/>
    <w:rsid w:val="00A14D13"/>
    <w:rsid w:val="00A167AB"/>
    <w:rsid w:val="00A20643"/>
    <w:rsid w:val="00A22622"/>
    <w:rsid w:val="00A258E7"/>
    <w:rsid w:val="00A26745"/>
    <w:rsid w:val="00A32FA9"/>
    <w:rsid w:val="00A37B30"/>
    <w:rsid w:val="00A4239F"/>
    <w:rsid w:val="00A46407"/>
    <w:rsid w:val="00A50C36"/>
    <w:rsid w:val="00A5297E"/>
    <w:rsid w:val="00A567AF"/>
    <w:rsid w:val="00A62D71"/>
    <w:rsid w:val="00A70424"/>
    <w:rsid w:val="00A72711"/>
    <w:rsid w:val="00A77E5B"/>
    <w:rsid w:val="00A87B24"/>
    <w:rsid w:val="00A97BFE"/>
    <w:rsid w:val="00AA4121"/>
    <w:rsid w:val="00AA48C2"/>
    <w:rsid w:val="00AB3A4B"/>
    <w:rsid w:val="00AB4ACE"/>
    <w:rsid w:val="00AC3D73"/>
    <w:rsid w:val="00AD3923"/>
    <w:rsid w:val="00AF3425"/>
    <w:rsid w:val="00B05C6F"/>
    <w:rsid w:val="00B11F1A"/>
    <w:rsid w:val="00B125F6"/>
    <w:rsid w:val="00B12BFC"/>
    <w:rsid w:val="00B16E79"/>
    <w:rsid w:val="00B2610C"/>
    <w:rsid w:val="00B27612"/>
    <w:rsid w:val="00B3012E"/>
    <w:rsid w:val="00B31AA0"/>
    <w:rsid w:val="00B377B0"/>
    <w:rsid w:val="00B41A26"/>
    <w:rsid w:val="00B438A3"/>
    <w:rsid w:val="00B706B7"/>
    <w:rsid w:val="00B932AD"/>
    <w:rsid w:val="00B960C8"/>
    <w:rsid w:val="00BA34DD"/>
    <w:rsid w:val="00BA7C1E"/>
    <w:rsid w:val="00BB07AE"/>
    <w:rsid w:val="00BC795A"/>
    <w:rsid w:val="00BD4F2F"/>
    <w:rsid w:val="00BE2322"/>
    <w:rsid w:val="00BF063B"/>
    <w:rsid w:val="00C075F8"/>
    <w:rsid w:val="00C14C78"/>
    <w:rsid w:val="00C1551B"/>
    <w:rsid w:val="00C17D0B"/>
    <w:rsid w:val="00C27281"/>
    <w:rsid w:val="00C33D7D"/>
    <w:rsid w:val="00C342EF"/>
    <w:rsid w:val="00C34484"/>
    <w:rsid w:val="00C53C94"/>
    <w:rsid w:val="00C57A4A"/>
    <w:rsid w:val="00C70DF4"/>
    <w:rsid w:val="00C814DF"/>
    <w:rsid w:val="00C872A9"/>
    <w:rsid w:val="00C93C9A"/>
    <w:rsid w:val="00C947E7"/>
    <w:rsid w:val="00C96263"/>
    <w:rsid w:val="00CB150E"/>
    <w:rsid w:val="00CC0479"/>
    <w:rsid w:val="00CC1DCC"/>
    <w:rsid w:val="00CE3E88"/>
    <w:rsid w:val="00CF3CF4"/>
    <w:rsid w:val="00CF44E9"/>
    <w:rsid w:val="00D00227"/>
    <w:rsid w:val="00D04DBB"/>
    <w:rsid w:val="00D11C24"/>
    <w:rsid w:val="00D15B73"/>
    <w:rsid w:val="00D15D3A"/>
    <w:rsid w:val="00D24D40"/>
    <w:rsid w:val="00D30928"/>
    <w:rsid w:val="00D30EDD"/>
    <w:rsid w:val="00D36F8F"/>
    <w:rsid w:val="00D402F2"/>
    <w:rsid w:val="00D450B2"/>
    <w:rsid w:val="00D5182D"/>
    <w:rsid w:val="00D5429D"/>
    <w:rsid w:val="00D56357"/>
    <w:rsid w:val="00D631EB"/>
    <w:rsid w:val="00D63264"/>
    <w:rsid w:val="00D65C5C"/>
    <w:rsid w:val="00D9158C"/>
    <w:rsid w:val="00DA40F2"/>
    <w:rsid w:val="00DB1CFA"/>
    <w:rsid w:val="00DB4881"/>
    <w:rsid w:val="00DC62D3"/>
    <w:rsid w:val="00DD7C5A"/>
    <w:rsid w:val="00DE6A27"/>
    <w:rsid w:val="00DE790B"/>
    <w:rsid w:val="00DF16BF"/>
    <w:rsid w:val="00DF4CA5"/>
    <w:rsid w:val="00DF7417"/>
    <w:rsid w:val="00E23180"/>
    <w:rsid w:val="00E3355A"/>
    <w:rsid w:val="00E35B8A"/>
    <w:rsid w:val="00E40563"/>
    <w:rsid w:val="00E4174C"/>
    <w:rsid w:val="00E41815"/>
    <w:rsid w:val="00E44AF1"/>
    <w:rsid w:val="00E5403C"/>
    <w:rsid w:val="00E63527"/>
    <w:rsid w:val="00E63751"/>
    <w:rsid w:val="00E640DB"/>
    <w:rsid w:val="00E8533A"/>
    <w:rsid w:val="00E92D7D"/>
    <w:rsid w:val="00EA0FB7"/>
    <w:rsid w:val="00EA1A9F"/>
    <w:rsid w:val="00EB2484"/>
    <w:rsid w:val="00EB31AA"/>
    <w:rsid w:val="00EB4074"/>
    <w:rsid w:val="00EB7586"/>
    <w:rsid w:val="00EC1B80"/>
    <w:rsid w:val="00EE3414"/>
    <w:rsid w:val="00EE3662"/>
    <w:rsid w:val="00EE4D98"/>
    <w:rsid w:val="00EE7CB9"/>
    <w:rsid w:val="00EF1F2C"/>
    <w:rsid w:val="00F06B61"/>
    <w:rsid w:val="00F2203B"/>
    <w:rsid w:val="00F233B7"/>
    <w:rsid w:val="00F23571"/>
    <w:rsid w:val="00F248BF"/>
    <w:rsid w:val="00F345AC"/>
    <w:rsid w:val="00F37CEF"/>
    <w:rsid w:val="00F414EB"/>
    <w:rsid w:val="00F5306E"/>
    <w:rsid w:val="00F552A2"/>
    <w:rsid w:val="00F707C4"/>
    <w:rsid w:val="00F71109"/>
    <w:rsid w:val="00F773CF"/>
    <w:rsid w:val="00F84074"/>
    <w:rsid w:val="00F849EC"/>
    <w:rsid w:val="00F8783D"/>
    <w:rsid w:val="00FA50AA"/>
    <w:rsid w:val="00FA68DE"/>
    <w:rsid w:val="00FB187E"/>
    <w:rsid w:val="00FB1BB6"/>
    <w:rsid w:val="00FB58F7"/>
    <w:rsid w:val="00FC0A8A"/>
    <w:rsid w:val="00FC2DF0"/>
    <w:rsid w:val="00FD4BC9"/>
    <w:rsid w:val="00FE0F34"/>
    <w:rsid w:val="00FF2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E9"/>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4118A7"/>
    <w:pPr>
      <w:keepNext/>
      <w:keepLines/>
      <w:numPr>
        <w:numId w:val="1"/>
      </w:numPr>
      <w:spacing w:before="480"/>
      <w:ind w:left="284"/>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118A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118A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118A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118A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118A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118A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118A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4118A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18A7"/>
    <w:pPr>
      <w:ind w:left="720"/>
      <w:contextualSpacing/>
    </w:pPr>
  </w:style>
  <w:style w:type="character" w:customStyle="1" w:styleId="Titre1Car">
    <w:name w:val="Titre 1 Car"/>
    <w:basedOn w:val="Policepardfaut"/>
    <w:link w:val="Titre1"/>
    <w:uiPriority w:val="9"/>
    <w:rsid w:val="004118A7"/>
    <w:rPr>
      <w:rFonts w:asciiTheme="majorHAnsi" w:eastAsiaTheme="majorEastAsia" w:hAnsiTheme="majorHAnsi" w:cstheme="majorBidi"/>
      <w:b/>
      <w:bCs/>
      <w:color w:val="365F91" w:themeColor="accent1" w:themeShade="BF"/>
      <w:kern w:val="28"/>
      <w:sz w:val="28"/>
      <w:szCs w:val="28"/>
      <w:lang w:eastAsia="fr-FR"/>
      <w14:ligatures w14:val="standard"/>
      <w14:cntxtAlts/>
    </w:rPr>
  </w:style>
  <w:style w:type="character" w:customStyle="1" w:styleId="Titre2Car">
    <w:name w:val="Titre 2 Car"/>
    <w:basedOn w:val="Policepardfaut"/>
    <w:link w:val="Titre2"/>
    <w:uiPriority w:val="9"/>
    <w:rsid w:val="004118A7"/>
    <w:rPr>
      <w:rFonts w:asciiTheme="majorHAnsi" w:eastAsiaTheme="majorEastAsia" w:hAnsiTheme="majorHAnsi" w:cstheme="majorBidi"/>
      <w:b/>
      <w:bCs/>
      <w:color w:val="4F81BD" w:themeColor="accent1"/>
      <w:kern w:val="28"/>
      <w:sz w:val="26"/>
      <w:szCs w:val="26"/>
      <w:lang w:eastAsia="fr-FR"/>
      <w14:ligatures w14:val="standard"/>
      <w14:cntxtAlts/>
    </w:rPr>
  </w:style>
  <w:style w:type="character" w:customStyle="1" w:styleId="Titre3Car">
    <w:name w:val="Titre 3 Car"/>
    <w:basedOn w:val="Policepardfaut"/>
    <w:link w:val="Titre3"/>
    <w:uiPriority w:val="9"/>
    <w:semiHidden/>
    <w:rsid w:val="004118A7"/>
    <w:rPr>
      <w:rFonts w:asciiTheme="majorHAnsi" w:eastAsiaTheme="majorEastAsia" w:hAnsiTheme="majorHAnsi" w:cstheme="majorBidi"/>
      <w:b/>
      <w:bCs/>
      <w:color w:val="4F81BD" w:themeColor="accent1"/>
      <w:kern w:val="28"/>
      <w:sz w:val="20"/>
      <w:szCs w:val="20"/>
      <w:lang w:eastAsia="fr-FR"/>
      <w14:ligatures w14:val="standard"/>
      <w14:cntxtAlts/>
    </w:rPr>
  </w:style>
  <w:style w:type="character" w:customStyle="1" w:styleId="Titre4Car">
    <w:name w:val="Titre 4 Car"/>
    <w:basedOn w:val="Policepardfaut"/>
    <w:link w:val="Titre4"/>
    <w:uiPriority w:val="9"/>
    <w:semiHidden/>
    <w:rsid w:val="004118A7"/>
    <w:rPr>
      <w:rFonts w:asciiTheme="majorHAnsi" w:eastAsiaTheme="majorEastAsia" w:hAnsiTheme="majorHAnsi" w:cstheme="majorBidi"/>
      <w:b/>
      <w:bCs/>
      <w:i/>
      <w:iCs/>
      <w:color w:val="4F81BD" w:themeColor="accent1"/>
      <w:kern w:val="28"/>
      <w:sz w:val="20"/>
      <w:szCs w:val="20"/>
      <w:lang w:eastAsia="fr-FR"/>
      <w14:ligatures w14:val="standard"/>
      <w14:cntxtAlts/>
    </w:rPr>
  </w:style>
  <w:style w:type="character" w:customStyle="1" w:styleId="Titre5Car">
    <w:name w:val="Titre 5 Car"/>
    <w:basedOn w:val="Policepardfaut"/>
    <w:link w:val="Titre5"/>
    <w:uiPriority w:val="9"/>
    <w:semiHidden/>
    <w:rsid w:val="004118A7"/>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6Car">
    <w:name w:val="Titre 6 Car"/>
    <w:basedOn w:val="Policepardfaut"/>
    <w:link w:val="Titre6"/>
    <w:uiPriority w:val="9"/>
    <w:semiHidden/>
    <w:rsid w:val="004118A7"/>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4118A7"/>
    <w:rPr>
      <w:rFonts w:asciiTheme="majorHAnsi" w:eastAsiaTheme="majorEastAsia" w:hAnsiTheme="majorHAnsi" w:cstheme="majorBidi"/>
      <w:i/>
      <w:iCs/>
      <w:color w:val="404040" w:themeColor="text1" w:themeTint="BF"/>
      <w:kern w:val="28"/>
      <w:sz w:val="20"/>
      <w:szCs w:val="20"/>
      <w:lang w:eastAsia="fr-FR"/>
      <w14:ligatures w14:val="standard"/>
      <w14:cntxtAlts/>
    </w:rPr>
  </w:style>
  <w:style w:type="character" w:customStyle="1" w:styleId="Titre8Car">
    <w:name w:val="Titre 8 Car"/>
    <w:basedOn w:val="Policepardfaut"/>
    <w:link w:val="Titre8"/>
    <w:uiPriority w:val="9"/>
    <w:semiHidden/>
    <w:rsid w:val="004118A7"/>
    <w:rPr>
      <w:rFonts w:asciiTheme="majorHAnsi" w:eastAsiaTheme="majorEastAsia" w:hAnsiTheme="majorHAnsi" w:cstheme="majorBidi"/>
      <w:color w:val="404040" w:themeColor="text1" w:themeTint="BF"/>
      <w:kern w:val="28"/>
      <w:sz w:val="20"/>
      <w:szCs w:val="20"/>
      <w:lang w:eastAsia="fr-FR"/>
      <w14:ligatures w14:val="standard"/>
      <w14:cntxtAlts/>
    </w:rPr>
  </w:style>
  <w:style w:type="character" w:customStyle="1" w:styleId="Titre9Car">
    <w:name w:val="Titre 9 Car"/>
    <w:basedOn w:val="Policepardfaut"/>
    <w:link w:val="Titre9"/>
    <w:uiPriority w:val="9"/>
    <w:semiHidden/>
    <w:rsid w:val="004118A7"/>
    <w:rPr>
      <w:rFonts w:asciiTheme="majorHAnsi" w:eastAsiaTheme="majorEastAsia" w:hAnsiTheme="majorHAnsi" w:cstheme="majorBidi"/>
      <w:i/>
      <w:iCs/>
      <w:color w:val="404040" w:themeColor="text1" w:themeTint="BF"/>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6C146C"/>
    <w:rPr>
      <w:rFonts w:ascii="Tahoma" w:hAnsi="Tahoma" w:cs="Tahoma"/>
      <w:sz w:val="16"/>
      <w:szCs w:val="16"/>
    </w:rPr>
  </w:style>
  <w:style w:type="character" w:customStyle="1" w:styleId="TextedebullesCar">
    <w:name w:val="Texte de bulles Car"/>
    <w:basedOn w:val="Policepardfaut"/>
    <w:link w:val="Textedebulles"/>
    <w:uiPriority w:val="99"/>
    <w:semiHidden/>
    <w:rsid w:val="006C146C"/>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6C146C"/>
    <w:pPr>
      <w:tabs>
        <w:tab w:val="center" w:pos="4536"/>
        <w:tab w:val="right" w:pos="9072"/>
      </w:tabs>
    </w:pPr>
  </w:style>
  <w:style w:type="character" w:customStyle="1" w:styleId="En-tteCar">
    <w:name w:val="En-tête Car"/>
    <w:basedOn w:val="Policepardfaut"/>
    <w:link w:val="En-tte"/>
    <w:uiPriority w:val="99"/>
    <w:rsid w:val="006C146C"/>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6C146C"/>
    <w:pPr>
      <w:tabs>
        <w:tab w:val="center" w:pos="4536"/>
        <w:tab w:val="right" w:pos="9072"/>
      </w:tabs>
    </w:pPr>
  </w:style>
  <w:style w:type="character" w:customStyle="1" w:styleId="PieddepageCar">
    <w:name w:val="Pied de page Car"/>
    <w:basedOn w:val="Policepardfaut"/>
    <w:link w:val="Pieddepage"/>
    <w:uiPriority w:val="99"/>
    <w:rsid w:val="006C146C"/>
    <w:rPr>
      <w:rFonts w:ascii="Times New Roman" w:eastAsia="Times New Roman" w:hAnsi="Times New Roman" w:cs="Times New Roman"/>
      <w:color w:val="000000"/>
      <w:kern w:val="28"/>
      <w:sz w:val="20"/>
      <w:szCs w:val="20"/>
      <w:lang w:eastAsia="fr-FR"/>
      <w14:ligatures w14:val="standard"/>
      <w14:cntxtAlts/>
    </w:rPr>
  </w:style>
  <w:style w:type="paragraph" w:customStyle="1" w:styleId="7F164CA3BF9C4373845ECB452A5D9922">
    <w:name w:val="7F164CA3BF9C4373845ECB452A5D9922"/>
    <w:rsid w:val="006C146C"/>
    <w:rPr>
      <w:rFonts w:eastAsiaTheme="minorEastAsia"/>
      <w:lang w:eastAsia="fr-FR"/>
    </w:rPr>
  </w:style>
  <w:style w:type="paragraph" w:styleId="Corpsdetexte">
    <w:name w:val="Body Text"/>
    <w:basedOn w:val="Normal"/>
    <w:link w:val="CorpsdetexteCar"/>
    <w:rsid w:val="007C696E"/>
    <w:pPr>
      <w:jc w:val="both"/>
    </w:pPr>
    <w:rPr>
      <w:rFonts w:ascii="Tms Rmn" w:hAnsi="Tms Rmn"/>
      <w:color w:val="auto"/>
      <w:kern w:val="0"/>
      <w:sz w:val="24"/>
      <w14:ligatures w14:val="none"/>
      <w14:cntxtAlts w14:val="0"/>
    </w:rPr>
  </w:style>
  <w:style w:type="character" w:customStyle="1" w:styleId="CorpsdetexteCar">
    <w:name w:val="Corps de texte Car"/>
    <w:basedOn w:val="Policepardfaut"/>
    <w:link w:val="Corpsdetexte"/>
    <w:rsid w:val="007C696E"/>
    <w:rPr>
      <w:rFonts w:ascii="Tms Rmn" w:eastAsia="Times New Roman" w:hAnsi="Tms Rmn" w:cs="Times New Roman"/>
      <w:sz w:val="24"/>
      <w:szCs w:val="20"/>
      <w:lang w:eastAsia="fr-FR"/>
    </w:rPr>
  </w:style>
  <w:style w:type="paragraph" w:styleId="NormalWeb">
    <w:name w:val="Normal (Web)"/>
    <w:basedOn w:val="Normal"/>
    <w:uiPriority w:val="99"/>
    <w:unhideWhenUsed/>
    <w:rsid w:val="00144525"/>
    <w:pPr>
      <w:spacing w:before="100" w:beforeAutospacing="1" w:after="100" w:afterAutospacing="1"/>
    </w:pPr>
    <w:rPr>
      <w:rFonts w:eastAsiaTheme="minorHAnsi"/>
      <w:color w:val="auto"/>
      <w:kern w:val="0"/>
      <w:sz w:val="24"/>
      <w:szCs w:val="24"/>
      <w14:ligatures w14:val="none"/>
      <w14:cntxtAlts w14:val="0"/>
    </w:rPr>
  </w:style>
  <w:style w:type="table" w:styleId="Grilledutableau">
    <w:name w:val="Table Grid"/>
    <w:basedOn w:val="TableauNormal"/>
    <w:uiPriority w:val="59"/>
    <w:rsid w:val="002318E8"/>
    <w:pPr>
      <w:spacing w:after="0" w:line="240" w:lineRule="auto"/>
    </w:pPr>
    <w:rPr>
      <w:rFonts w:ascii="Arial" w:hAnsi="Arial"/>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2">
    <w:name w:val="Body Text 2"/>
    <w:basedOn w:val="Normal"/>
    <w:link w:val="Corpsdetexte2Car"/>
    <w:uiPriority w:val="99"/>
    <w:unhideWhenUsed/>
    <w:rsid w:val="00C14C78"/>
    <w:pPr>
      <w:spacing w:after="120" w:line="480" w:lineRule="auto"/>
    </w:pPr>
    <w:rPr>
      <w:rFonts w:ascii="Arial" w:eastAsiaTheme="minorHAnsi" w:hAnsi="Arial" w:cstheme="minorBidi"/>
      <w:color w:val="auto"/>
      <w:kern w:val="0"/>
      <w:szCs w:val="22"/>
      <w:lang w:eastAsia="en-US"/>
      <w14:ligatures w14:val="none"/>
      <w14:cntxtAlts w14:val="0"/>
    </w:rPr>
  </w:style>
  <w:style w:type="character" w:customStyle="1" w:styleId="Corpsdetexte2Car">
    <w:name w:val="Corps de texte 2 Car"/>
    <w:basedOn w:val="Policepardfaut"/>
    <w:link w:val="Corpsdetexte2"/>
    <w:uiPriority w:val="99"/>
    <w:rsid w:val="00C14C78"/>
    <w:rPr>
      <w:rFonts w:ascii="Arial" w:hAnsi="Arial"/>
      <w:sz w:val="20"/>
    </w:rPr>
  </w:style>
  <w:style w:type="table" w:customStyle="1" w:styleId="Grilledutableau1">
    <w:name w:val="Grille du tableau1"/>
    <w:basedOn w:val="TableauNormal"/>
    <w:next w:val="Grilledutableau"/>
    <w:uiPriority w:val="59"/>
    <w:rsid w:val="00B960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B31A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E9"/>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4118A7"/>
    <w:pPr>
      <w:keepNext/>
      <w:keepLines/>
      <w:numPr>
        <w:numId w:val="1"/>
      </w:numPr>
      <w:spacing w:before="480"/>
      <w:ind w:left="284"/>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118A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118A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118A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118A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118A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118A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118A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4118A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18A7"/>
    <w:pPr>
      <w:ind w:left="720"/>
      <w:contextualSpacing/>
    </w:pPr>
  </w:style>
  <w:style w:type="character" w:customStyle="1" w:styleId="Titre1Car">
    <w:name w:val="Titre 1 Car"/>
    <w:basedOn w:val="Policepardfaut"/>
    <w:link w:val="Titre1"/>
    <w:uiPriority w:val="9"/>
    <w:rsid w:val="004118A7"/>
    <w:rPr>
      <w:rFonts w:asciiTheme="majorHAnsi" w:eastAsiaTheme="majorEastAsia" w:hAnsiTheme="majorHAnsi" w:cstheme="majorBidi"/>
      <w:b/>
      <w:bCs/>
      <w:color w:val="365F91" w:themeColor="accent1" w:themeShade="BF"/>
      <w:kern w:val="28"/>
      <w:sz w:val="28"/>
      <w:szCs w:val="28"/>
      <w:lang w:eastAsia="fr-FR"/>
      <w14:ligatures w14:val="standard"/>
      <w14:cntxtAlts/>
    </w:rPr>
  </w:style>
  <w:style w:type="character" w:customStyle="1" w:styleId="Titre2Car">
    <w:name w:val="Titre 2 Car"/>
    <w:basedOn w:val="Policepardfaut"/>
    <w:link w:val="Titre2"/>
    <w:uiPriority w:val="9"/>
    <w:rsid w:val="004118A7"/>
    <w:rPr>
      <w:rFonts w:asciiTheme="majorHAnsi" w:eastAsiaTheme="majorEastAsia" w:hAnsiTheme="majorHAnsi" w:cstheme="majorBidi"/>
      <w:b/>
      <w:bCs/>
      <w:color w:val="4F81BD" w:themeColor="accent1"/>
      <w:kern w:val="28"/>
      <w:sz w:val="26"/>
      <w:szCs w:val="26"/>
      <w:lang w:eastAsia="fr-FR"/>
      <w14:ligatures w14:val="standard"/>
      <w14:cntxtAlts/>
    </w:rPr>
  </w:style>
  <w:style w:type="character" w:customStyle="1" w:styleId="Titre3Car">
    <w:name w:val="Titre 3 Car"/>
    <w:basedOn w:val="Policepardfaut"/>
    <w:link w:val="Titre3"/>
    <w:uiPriority w:val="9"/>
    <w:semiHidden/>
    <w:rsid w:val="004118A7"/>
    <w:rPr>
      <w:rFonts w:asciiTheme="majorHAnsi" w:eastAsiaTheme="majorEastAsia" w:hAnsiTheme="majorHAnsi" w:cstheme="majorBidi"/>
      <w:b/>
      <w:bCs/>
      <w:color w:val="4F81BD" w:themeColor="accent1"/>
      <w:kern w:val="28"/>
      <w:sz w:val="20"/>
      <w:szCs w:val="20"/>
      <w:lang w:eastAsia="fr-FR"/>
      <w14:ligatures w14:val="standard"/>
      <w14:cntxtAlts/>
    </w:rPr>
  </w:style>
  <w:style w:type="character" w:customStyle="1" w:styleId="Titre4Car">
    <w:name w:val="Titre 4 Car"/>
    <w:basedOn w:val="Policepardfaut"/>
    <w:link w:val="Titre4"/>
    <w:uiPriority w:val="9"/>
    <w:semiHidden/>
    <w:rsid w:val="004118A7"/>
    <w:rPr>
      <w:rFonts w:asciiTheme="majorHAnsi" w:eastAsiaTheme="majorEastAsia" w:hAnsiTheme="majorHAnsi" w:cstheme="majorBidi"/>
      <w:b/>
      <w:bCs/>
      <w:i/>
      <w:iCs/>
      <w:color w:val="4F81BD" w:themeColor="accent1"/>
      <w:kern w:val="28"/>
      <w:sz w:val="20"/>
      <w:szCs w:val="20"/>
      <w:lang w:eastAsia="fr-FR"/>
      <w14:ligatures w14:val="standard"/>
      <w14:cntxtAlts/>
    </w:rPr>
  </w:style>
  <w:style w:type="character" w:customStyle="1" w:styleId="Titre5Car">
    <w:name w:val="Titre 5 Car"/>
    <w:basedOn w:val="Policepardfaut"/>
    <w:link w:val="Titre5"/>
    <w:uiPriority w:val="9"/>
    <w:semiHidden/>
    <w:rsid w:val="004118A7"/>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6Car">
    <w:name w:val="Titre 6 Car"/>
    <w:basedOn w:val="Policepardfaut"/>
    <w:link w:val="Titre6"/>
    <w:uiPriority w:val="9"/>
    <w:semiHidden/>
    <w:rsid w:val="004118A7"/>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4118A7"/>
    <w:rPr>
      <w:rFonts w:asciiTheme="majorHAnsi" w:eastAsiaTheme="majorEastAsia" w:hAnsiTheme="majorHAnsi" w:cstheme="majorBidi"/>
      <w:i/>
      <w:iCs/>
      <w:color w:val="404040" w:themeColor="text1" w:themeTint="BF"/>
      <w:kern w:val="28"/>
      <w:sz w:val="20"/>
      <w:szCs w:val="20"/>
      <w:lang w:eastAsia="fr-FR"/>
      <w14:ligatures w14:val="standard"/>
      <w14:cntxtAlts/>
    </w:rPr>
  </w:style>
  <w:style w:type="character" w:customStyle="1" w:styleId="Titre8Car">
    <w:name w:val="Titre 8 Car"/>
    <w:basedOn w:val="Policepardfaut"/>
    <w:link w:val="Titre8"/>
    <w:uiPriority w:val="9"/>
    <w:semiHidden/>
    <w:rsid w:val="004118A7"/>
    <w:rPr>
      <w:rFonts w:asciiTheme="majorHAnsi" w:eastAsiaTheme="majorEastAsia" w:hAnsiTheme="majorHAnsi" w:cstheme="majorBidi"/>
      <w:color w:val="404040" w:themeColor="text1" w:themeTint="BF"/>
      <w:kern w:val="28"/>
      <w:sz w:val="20"/>
      <w:szCs w:val="20"/>
      <w:lang w:eastAsia="fr-FR"/>
      <w14:ligatures w14:val="standard"/>
      <w14:cntxtAlts/>
    </w:rPr>
  </w:style>
  <w:style w:type="character" w:customStyle="1" w:styleId="Titre9Car">
    <w:name w:val="Titre 9 Car"/>
    <w:basedOn w:val="Policepardfaut"/>
    <w:link w:val="Titre9"/>
    <w:uiPriority w:val="9"/>
    <w:semiHidden/>
    <w:rsid w:val="004118A7"/>
    <w:rPr>
      <w:rFonts w:asciiTheme="majorHAnsi" w:eastAsiaTheme="majorEastAsia" w:hAnsiTheme="majorHAnsi" w:cstheme="majorBidi"/>
      <w:i/>
      <w:iCs/>
      <w:color w:val="404040" w:themeColor="text1" w:themeTint="BF"/>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6C146C"/>
    <w:rPr>
      <w:rFonts w:ascii="Tahoma" w:hAnsi="Tahoma" w:cs="Tahoma"/>
      <w:sz w:val="16"/>
      <w:szCs w:val="16"/>
    </w:rPr>
  </w:style>
  <w:style w:type="character" w:customStyle="1" w:styleId="TextedebullesCar">
    <w:name w:val="Texte de bulles Car"/>
    <w:basedOn w:val="Policepardfaut"/>
    <w:link w:val="Textedebulles"/>
    <w:uiPriority w:val="99"/>
    <w:semiHidden/>
    <w:rsid w:val="006C146C"/>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6C146C"/>
    <w:pPr>
      <w:tabs>
        <w:tab w:val="center" w:pos="4536"/>
        <w:tab w:val="right" w:pos="9072"/>
      </w:tabs>
    </w:pPr>
  </w:style>
  <w:style w:type="character" w:customStyle="1" w:styleId="En-tteCar">
    <w:name w:val="En-tête Car"/>
    <w:basedOn w:val="Policepardfaut"/>
    <w:link w:val="En-tte"/>
    <w:uiPriority w:val="99"/>
    <w:rsid w:val="006C146C"/>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6C146C"/>
    <w:pPr>
      <w:tabs>
        <w:tab w:val="center" w:pos="4536"/>
        <w:tab w:val="right" w:pos="9072"/>
      </w:tabs>
    </w:pPr>
  </w:style>
  <w:style w:type="character" w:customStyle="1" w:styleId="PieddepageCar">
    <w:name w:val="Pied de page Car"/>
    <w:basedOn w:val="Policepardfaut"/>
    <w:link w:val="Pieddepage"/>
    <w:uiPriority w:val="99"/>
    <w:rsid w:val="006C146C"/>
    <w:rPr>
      <w:rFonts w:ascii="Times New Roman" w:eastAsia="Times New Roman" w:hAnsi="Times New Roman" w:cs="Times New Roman"/>
      <w:color w:val="000000"/>
      <w:kern w:val="28"/>
      <w:sz w:val="20"/>
      <w:szCs w:val="20"/>
      <w:lang w:eastAsia="fr-FR"/>
      <w14:ligatures w14:val="standard"/>
      <w14:cntxtAlts/>
    </w:rPr>
  </w:style>
  <w:style w:type="paragraph" w:customStyle="1" w:styleId="7F164CA3BF9C4373845ECB452A5D9922">
    <w:name w:val="7F164CA3BF9C4373845ECB452A5D9922"/>
    <w:rsid w:val="006C146C"/>
    <w:rPr>
      <w:rFonts w:eastAsiaTheme="minorEastAsia"/>
      <w:lang w:eastAsia="fr-FR"/>
    </w:rPr>
  </w:style>
  <w:style w:type="paragraph" w:styleId="Corpsdetexte">
    <w:name w:val="Body Text"/>
    <w:basedOn w:val="Normal"/>
    <w:link w:val="CorpsdetexteCar"/>
    <w:rsid w:val="007C696E"/>
    <w:pPr>
      <w:jc w:val="both"/>
    </w:pPr>
    <w:rPr>
      <w:rFonts w:ascii="Tms Rmn" w:hAnsi="Tms Rmn"/>
      <w:color w:val="auto"/>
      <w:kern w:val="0"/>
      <w:sz w:val="24"/>
      <w14:ligatures w14:val="none"/>
      <w14:cntxtAlts w14:val="0"/>
    </w:rPr>
  </w:style>
  <w:style w:type="character" w:customStyle="1" w:styleId="CorpsdetexteCar">
    <w:name w:val="Corps de texte Car"/>
    <w:basedOn w:val="Policepardfaut"/>
    <w:link w:val="Corpsdetexte"/>
    <w:rsid w:val="007C696E"/>
    <w:rPr>
      <w:rFonts w:ascii="Tms Rmn" w:eastAsia="Times New Roman" w:hAnsi="Tms Rmn" w:cs="Times New Roman"/>
      <w:sz w:val="24"/>
      <w:szCs w:val="20"/>
      <w:lang w:eastAsia="fr-FR"/>
    </w:rPr>
  </w:style>
  <w:style w:type="paragraph" w:styleId="NormalWeb">
    <w:name w:val="Normal (Web)"/>
    <w:basedOn w:val="Normal"/>
    <w:uiPriority w:val="99"/>
    <w:unhideWhenUsed/>
    <w:rsid w:val="00144525"/>
    <w:pPr>
      <w:spacing w:before="100" w:beforeAutospacing="1" w:after="100" w:afterAutospacing="1"/>
    </w:pPr>
    <w:rPr>
      <w:rFonts w:eastAsiaTheme="minorHAnsi"/>
      <w:color w:val="auto"/>
      <w:kern w:val="0"/>
      <w:sz w:val="24"/>
      <w:szCs w:val="24"/>
      <w14:ligatures w14:val="none"/>
      <w14:cntxtAlts w14:val="0"/>
    </w:rPr>
  </w:style>
  <w:style w:type="table" w:styleId="Grilledutableau">
    <w:name w:val="Table Grid"/>
    <w:basedOn w:val="TableauNormal"/>
    <w:uiPriority w:val="59"/>
    <w:rsid w:val="002318E8"/>
    <w:pPr>
      <w:spacing w:after="0" w:line="240" w:lineRule="auto"/>
    </w:pPr>
    <w:rPr>
      <w:rFonts w:ascii="Arial" w:hAnsi="Arial"/>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2">
    <w:name w:val="Body Text 2"/>
    <w:basedOn w:val="Normal"/>
    <w:link w:val="Corpsdetexte2Car"/>
    <w:uiPriority w:val="99"/>
    <w:unhideWhenUsed/>
    <w:rsid w:val="00C14C78"/>
    <w:pPr>
      <w:spacing w:after="120" w:line="480" w:lineRule="auto"/>
    </w:pPr>
    <w:rPr>
      <w:rFonts w:ascii="Arial" w:eastAsiaTheme="minorHAnsi" w:hAnsi="Arial" w:cstheme="minorBidi"/>
      <w:color w:val="auto"/>
      <w:kern w:val="0"/>
      <w:szCs w:val="22"/>
      <w:lang w:eastAsia="en-US"/>
      <w14:ligatures w14:val="none"/>
      <w14:cntxtAlts w14:val="0"/>
    </w:rPr>
  </w:style>
  <w:style w:type="character" w:customStyle="1" w:styleId="Corpsdetexte2Car">
    <w:name w:val="Corps de texte 2 Car"/>
    <w:basedOn w:val="Policepardfaut"/>
    <w:link w:val="Corpsdetexte2"/>
    <w:uiPriority w:val="99"/>
    <w:rsid w:val="00C14C78"/>
    <w:rPr>
      <w:rFonts w:ascii="Arial" w:hAnsi="Arial"/>
      <w:sz w:val="20"/>
    </w:rPr>
  </w:style>
  <w:style w:type="table" w:customStyle="1" w:styleId="Grilledutableau1">
    <w:name w:val="Grille du tableau1"/>
    <w:basedOn w:val="TableauNormal"/>
    <w:next w:val="Grilledutableau"/>
    <w:uiPriority w:val="59"/>
    <w:rsid w:val="00B960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B31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5811">
      <w:bodyDiv w:val="1"/>
      <w:marLeft w:val="0"/>
      <w:marRight w:val="0"/>
      <w:marTop w:val="0"/>
      <w:marBottom w:val="0"/>
      <w:divBdr>
        <w:top w:val="none" w:sz="0" w:space="0" w:color="auto"/>
        <w:left w:val="none" w:sz="0" w:space="0" w:color="auto"/>
        <w:bottom w:val="none" w:sz="0" w:space="0" w:color="auto"/>
        <w:right w:val="none" w:sz="0" w:space="0" w:color="auto"/>
      </w:divBdr>
    </w:div>
    <w:div w:id="556161940">
      <w:bodyDiv w:val="1"/>
      <w:marLeft w:val="0"/>
      <w:marRight w:val="0"/>
      <w:marTop w:val="0"/>
      <w:marBottom w:val="0"/>
      <w:divBdr>
        <w:top w:val="none" w:sz="0" w:space="0" w:color="auto"/>
        <w:left w:val="none" w:sz="0" w:space="0" w:color="auto"/>
        <w:bottom w:val="none" w:sz="0" w:space="0" w:color="auto"/>
        <w:right w:val="none" w:sz="0" w:space="0" w:color="auto"/>
      </w:divBdr>
    </w:div>
    <w:div w:id="629827122">
      <w:bodyDiv w:val="1"/>
      <w:marLeft w:val="0"/>
      <w:marRight w:val="0"/>
      <w:marTop w:val="0"/>
      <w:marBottom w:val="0"/>
      <w:divBdr>
        <w:top w:val="none" w:sz="0" w:space="0" w:color="auto"/>
        <w:left w:val="none" w:sz="0" w:space="0" w:color="auto"/>
        <w:bottom w:val="none" w:sz="0" w:space="0" w:color="auto"/>
        <w:right w:val="none" w:sz="0" w:space="0" w:color="auto"/>
      </w:divBdr>
    </w:div>
    <w:div w:id="838421116">
      <w:bodyDiv w:val="1"/>
      <w:marLeft w:val="0"/>
      <w:marRight w:val="0"/>
      <w:marTop w:val="0"/>
      <w:marBottom w:val="0"/>
      <w:divBdr>
        <w:top w:val="none" w:sz="0" w:space="0" w:color="auto"/>
        <w:left w:val="none" w:sz="0" w:space="0" w:color="auto"/>
        <w:bottom w:val="none" w:sz="0" w:space="0" w:color="auto"/>
        <w:right w:val="none" w:sz="0" w:space="0" w:color="auto"/>
      </w:divBdr>
    </w:div>
    <w:div w:id="842428006">
      <w:bodyDiv w:val="1"/>
      <w:marLeft w:val="0"/>
      <w:marRight w:val="0"/>
      <w:marTop w:val="0"/>
      <w:marBottom w:val="0"/>
      <w:divBdr>
        <w:top w:val="none" w:sz="0" w:space="0" w:color="auto"/>
        <w:left w:val="none" w:sz="0" w:space="0" w:color="auto"/>
        <w:bottom w:val="none" w:sz="0" w:space="0" w:color="auto"/>
        <w:right w:val="none" w:sz="0" w:space="0" w:color="auto"/>
      </w:divBdr>
    </w:div>
    <w:div w:id="1103106476">
      <w:bodyDiv w:val="1"/>
      <w:marLeft w:val="0"/>
      <w:marRight w:val="0"/>
      <w:marTop w:val="0"/>
      <w:marBottom w:val="0"/>
      <w:divBdr>
        <w:top w:val="none" w:sz="0" w:space="0" w:color="auto"/>
        <w:left w:val="none" w:sz="0" w:space="0" w:color="auto"/>
        <w:bottom w:val="none" w:sz="0" w:space="0" w:color="auto"/>
        <w:right w:val="none" w:sz="0" w:space="0" w:color="auto"/>
      </w:divBdr>
    </w:div>
    <w:div w:id="1170172680">
      <w:bodyDiv w:val="1"/>
      <w:marLeft w:val="0"/>
      <w:marRight w:val="0"/>
      <w:marTop w:val="0"/>
      <w:marBottom w:val="0"/>
      <w:divBdr>
        <w:top w:val="none" w:sz="0" w:space="0" w:color="auto"/>
        <w:left w:val="none" w:sz="0" w:space="0" w:color="auto"/>
        <w:bottom w:val="none" w:sz="0" w:space="0" w:color="auto"/>
        <w:right w:val="none" w:sz="0" w:space="0" w:color="auto"/>
      </w:divBdr>
    </w:div>
    <w:div w:id="1179734043">
      <w:bodyDiv w:val="1"/>
      <w:marLeft w:val="0"/>
      <w:marRight w:val="0"/>
      <w:marTop w:val="0"/>
      <w:marBottom w:val="0"/>
      <w:divBdr>
        <w:top w:val="none" w:sz="0" w:space="0" w:color="auto"/>
        <w:left w:val="none" w:sz="0" w:space="0" w:color="auto"/>
        <w:bottom w:val="none" w:sz="0" w:space="0" w:color="auto"/>
        <w:right w:val="none" w:sz="0" w:space="0" w:color="auto"/>
      </w:divBdr>
    </w:div>
    <w:div w:id="1251045401">
      <w:bodyDiv w:val="1"/>
      <w:marLeft w:val="0"/>
      <w:marRight w:val="0"/>
      <w:marTop w:val="0"/>
      <w:marBottom w:val="0"/>
      <w:divBdr>
        <w:top w:val="none" w:sz="0" w:space="0" w:color="auto"/>
        <w:left w:val="none" w:sz="0" w:space="0" w:color="auto"/>
        <w:bottom w:val="none" w:sz="0" w:space="0" w:color="auto"/>
        <w:right w:val="none" w:sz="0" w:space="0" w:color="auto"/>
      </w:divBdr>
    </w:div>
    <w:div w:id="1260991859">
      <w:bodyDiv w:val="1"/>
      <w:marLeft w:val="0"/>
      <w:marRight w:val="0"/>
      <w:marTop w:val="0"/>
      <w:marBottom w:val="0"/>
      <w:divBdr>
        <w:top w:val="none" w:sz="0" w:space="0" w:color="auto"/>
        <w:left w:val="none" w:sz="0" w:space="0" w:color="auto"/>
        <w:bottom w:val="none" w:sz="0" w:space="0" w:color="auto"/>
        <w:right w:val="none" w:sz="0" w:space="0" w:color="auto"/>
      </w:divBdr>
    </w:div>
    <w:div w:id="1290623670">
      <w:bodyDiv w:val="1"/>
      <w:marLeft w:val="0"/>
      <w:marRight w:val="0"/>
      <w:marTop w:val="0"/>
      <w:marBottom w:val="0"/>
      <w:divBdr>
        <w:top w:val="none" w:sz="0" w:space="0" w:color="auto"/>
        <w:left w:val="none" w:sz="0" w:space="0" w:color="auto"/>
        <w:bottom w:val="none" w:sz="0" w:space="0" w:color="auto"/>
        <w:right w:val="none" w:sz="0" w:space="0" w:color="auto"/>
      </w:divBdr>
    </w:div>
    <w:div w:id="1301039540">
      <w:bodyDiv w:val="1"/>
      <w:marLeft w:val="0"/>
      <w:marRight w:val="0"/>
      <w:marTop w:val="0"/>
      <w:marBottom w:val="0"/>
      <w:divBdr>
        <w:top w:val="none" w:sz="0" w:space="0" w:color="auto"/>
        <w:left w:val="none" w:sz="0" w:space="0" w:color="auto"/>
        <w:bottom w:val="none" w:sz="0" w:space="0" w:color="auto"/>
        <w:right w:val="none" w:sz="0" w:space="0" w:color="auto"/>
      </w:divBdr>
    </w:div>
    <w:div w:id="1380132075">
      <w:bodyDiv w:val="1"/>
      <w:marLeft w:val="0"/>
      <w:marRight w:val="0"/>
      <w:marTop w:val="0"/>
      <w:marBottom w:val="0"/>
      <w:divBdr>
        <w:top w:val="none" w:sz="0" w:space="0" w:color="auto"/>
        <w:left w:val="none" w:sz="0" w:space="0" w:color="auto"/>
        <w:bottom w:val="none" w:sz="0" w:space="0" w:color="auto"/>
        <w:right w:val="none" w:sz="0" w:space="0" w:color="auto"/>
      </w:divBdr>
    </w:div>
    <w:div w:id="1382708198">
      <w:bodyDiv w:val="1"/>
      <w:marLeft w:val="0"/>
      <w:marRight w:val="0"/>
      <w:marTop w:val="0"/>
      <w:marBottom w:val="0"/>
      <w:divBdr>
        <w:top w:val="none" w:sz="0" w:space="0" w:color="auto"/>
        <w:left w:val="none" w:sz="0" w:space="0" w:color="auto"/>
        <w:bottom w:val="none" w:sz="0" w:space="0" w:color="auto"/>
        <w:right w:val="none" w:sz="0" w:space="0" w:color="auto"/>
      </w:divBdr>
    </w:div>
    <w:div w:id="1671129844">
      <w:bodyDiv w:val="1"/>
      <w:marLeft w:val="0"/>
      <w:marRight w:val="0"/>
      <w:marTop w:val="0"/>
      <w:marBottom w:val="0"/>
      <w:divBdr>
        <w:top w:val="none" w:sz="0" w:space="0" w:color="auto"/>
        <w:left w:val="none" w:sz="0" w:space="0" w:color="auto"/>
        <w:bottom w:val="none" w:sz="0" w:space="0" w:color="auto"/>
        <w:right w:val="none" w:sz="0" w:space="0" w:color="auto"/>
      </w:divBdr>
    </w:div>
    <w:div w:id="1855419194">
      <w:bodyDiv w:val="1"/>
      <w:marLeft w:val="0"/>
      <w:marRight w:val="0"/>
      <w:marTop w:val="0"/>
      <w:marBottom w:val="0"/>
      <w:divBdr>
        <w:top w:val="none" w:sz="0" w:space="0" w:color="auto"/>
        <w:left w:val="none" w:sz="0" w:space="0" w:color="auto"/>
        <w:bottom w:val="none" w:sz="0" w:space="0" w:color="auto"/>
        <w:right w:val="none" w:sz="0" w:space="0" w:color="auto"/>
      </w:divBdr>
    </w:div>
    <w:div w:id="1993177405">
      <w:bodyDiv w:val="1"/>
      <w:marLeft w:val="0"/>
      <w:marRight w:val="0"/>
      <w:marTop w:val="0"/>
      <w:marBottom w:val="0"/>
      <w:divBdr>
        <w:top w:val="none" w:sz="0" w:space="0" w:color="auto"/>
        <w:left w:val="none" w:sz="0" w:space="0" w:color="auto"/>
        <w:bottom w:val="none" w:sz="0" w:space="0" w:color="auto"/>
        <w:right w:val="none" w:sz="0" w:space="0" w:color="auto"/>
      </w:divBdr>
    </w:div>
    <w:div w:id="2086024865">
      <w:bodyDiv w:val="1"/>
      <w:marLeft w:val="0"/>
      <w:marRight w:val="0"/>
      <w:marTop w:val="0"/>
      <w:marBottom w:val="0"/>
      <w:divBdr>
        <w:top w:val="none" w:sz="0" w:space="0" w:color="auto"/>
        <w:left w:val="none" w:sz="0" w:space="0" w:color="auto"/>
        <w:bottom w:val="none" w:sz="0" w:space="0" w:color="auto"/>
        <w:right w:val="none" w:sz="0" w:space="0" w:color="auto"/>
      </w:divBdr>
    </w:div>
    <w:div w:id="2099136080">
      <w:bodyDiv w:val="1"/>
      <w:marLeft w:val="0"/>
      <w:marRight w:val="0"/>
      <w:marTop w:val="0"/>
      <w:marBottom w:val="0"/>
      <w:divBdr>
        <w:top w:val="none" w:sz="0" w:space="0" w:color="auto"/>
        <w:left w:val="none" w:sz="0" w:space="0" w:color="auto"/>
        <w:bottom w:val="none" w:sz="0" w:space="0" w:color="auto"/>
        <w:right w:val="none" w:sz="0" w:space="0" w:color="auto"/>
      </w:divBdr>
    </w:div>
    <w:div w:id="21021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BB194B881403EB885A59D3CF772C3"/>
        <w:category>
          <w:name w:val="Général"/>
          <w:gallery w:val="placeholder"/>
        </w:category>
        <w:types>
          <w:type w:val="bbPlcHdr"/>
        </w:types>
        <w:behaviors>
          <w:behavior w:val="content"/>
        </w:behaviors>
        <w:guid w:val="{0E2AB4F0-65F5-4F8B-9316-E3BFBE67AA63}"/>
      </w:docPartPr>
      <w:docPartBody>
        <w:p w:rsidR="003114E8" w:rsidRDefault="003114E8" w:rsidP="003114E8">
          <w:pPr>
            <w:pStyle w:val="4A9BB194B881403EB885A59D3CF772C3"/>
          </w:pPr>
          <w: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E8"/>
    <w:rsid w:val="00005E7B"/>
    <w:rsid w:val="00085EA2"/>
    <w:rsid w:val="00137CA6"/>
    <w:rsid w:val="00150692"/>
    <w:rsid w:val="001904D9"/>
    <w:rsid w:val="00192041"/>
    <w:rsid w:val="002734CE"/>
    <w:rsid w:val="002D7316"/>
    <w:rsid w:val="003114E8"/>
    <w:rsid w:val="00321CFA"/>
    <w:rsid w:val="003301C1"/>
    <w:rsid w:val="003A4873"/>
    <w:rsid w:val="003E6562"/>
    <w:rsid w:val="00406E91"/>
    <w:rsid w:val="00466DA8"/>
    <w:rsid w:val="00573FFE"/>
    <w:rsid w:val="005B5AB9"/>
    <w:rsid w:val="005F52BB"/>
    <w:rsid w:val="006B79E8"/>
    <w:rsid w:val="006C5F53"/>
    <w:rsid w:val="007A4D02"/>
    <w:rsid w:val="007D132F"/>
    <w:rsid w:val="00822C13"/>
    <w:rsid w:val="0093091B"/>
    <w:rsid w:val="00A15AB8"/>
    <w:rsid w:val="00AE6ACA"/>
    <w:rsid w:val="00AF6F38"/>
    <w:rsid w:val="00B03FE3"/>
    <w:rsid w:val="00B27467"/>
    <w:rsid w:val="00B455A0"/>
    <w:rsid w:val="00C250DC"/>
    <w:rsid w:val="00CB7D9A"/>
    <w:rsid w:val="00CC4027"/>
    <w:rsid w:val="00CF4941"/>
    <w:rsid w:val="00D14DED"/>
    <w:rsid w:val="00D26172"/>
    <w:rsid w:val="00DA0BD1"/>
    <w:rsid w:val="00DA3599"/>
    <w:rsid w:val="00DC1958"/>
    <w:rsid w:val="00E50BEC"/>
    <w:rsid w:val="00E70E64"/>
    <w:rsid w:val="00EA4BC5"/>
    <w:rsid w:val="00EC5C71"/>
    <w:rsid w:val="00EE0366"/>
    <w:rsid w:val="00EE3D08"/>
    <w:rsid w:val="00EF7F6D"/>
    <w:rsid w:val="00F0516F"/>
    <w:rsid w:val="00F0777E"/>
    <w:rsid w:val="00F46D1E"/>
    <w:rsid w:val="00FB0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552313C0FCB40428143B01EF7014626">
    <w:name w:val="A552313C0FCB40428143B01EF7014626"/>
    <w:rsid w:val="003114E8"/>
  </w:style>
  <w:style w:type="paragraph" w:customStyle="1" w:styleId="4A9BB194B881403EB885A59D3CF772C3">
    <w:name w:val="4A9BB194B881403EB885A59D3CF772C3"/>
    <w:rsid w:val="003114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552313C0FCB40428143B01EF7014626">
    <w:name w:val="A552313C0FCB40428143B01EF7014626"/>
    <w:rsid w:val="003114E8"/>
  </w:style>
  <w:style w:type="paragraph" w:customStyle="1" w:styleId="4A9BB194B881403EB885A59D3CF772C3">
    <w:name w:val="4A9BB194B881403EB885A59D3CF772C3"/>
    <w:rsid w:val="00311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9344-6504-4804-8067-D2DB2754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2205</Words>
  <Characters>12133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 Municipal du 28.03.2015</dc:creator>
  <cp:lastModifiedBy>MAGNUS</cp:lastModifiedBy>
  <cp:revision>9</cp:revision>
  <cp:lastPrinted>2015-04-02T13:21:00Z</cp:lastPrinted>
  <dcterms:created xsi:type="dcterms:W3CDTF">2015-04-01T13:43:00Z</dcterms:created>
  <dcterms:modified xsi:type="dcterms:W3CDTF">2015-04-02T14:14:00Z</dcterms:modified>
</cp:coreProperties>
</file>